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41DE2F" w14:textId="03FBC607" w:rsidR="0041012E" w:rsidRPr="00D132F8" w:rsidRDefault="00953FE6" w:rsidP="0041012E">
      <w:pPr>
        <w:pStyle w:val="Import0"/>
        <w:spacing w:before="240" w:line="240" w:lineRule="auto"/>
        <w:jc w:val="both"/>
        <w:rPr>
          <w:rFonts w:ascii="Times New Roman" w:hAnsi="Times New Roman"/>
          <w:szCs w:val="24"/>
        </w:rPr>
      </w:pPr>
      <w:r w:rsidRPr="00093F5A">
        <w:rPr>
          <w:rFonts w:ascii="Times New Roman" w:hAnsi="Times New Roman"/>
          <w:szCs w:val="24"/>
        </w:rPr>
        <w:t>Příloha č.</w:t>
      </w:r>
      <w:r w:rsidR="007E25BF">
        <w:rPr>
          <w:rFonts w:ascii="Times New Roman" w:hAnsi="Times New Roman"/>
          <w:szCs w:val="24"/>
        </w:rPr>
        <w:t xml:space="preserve"> </w:t>
      </w:r>
      <w:r w:rsidRPr="00093F5A">
        <w:rPr>
          <w:rFonts w:ascii="Times New Roman" w:hAnsi="Times New Roman"/>
          <w:szCs w:val="24"/>
        </w:rPr>
        <w:t>3: Vzor Smlouva o poskytnutí dotace</w:t>
      </w:r>
    </w:p>
    <w:p w14:paraId="1CF5AFD9" w14:textId="699711A7" w:rsidR="0041012E" w:rsidRPr="00D132F8" w:rsidRDefault="00A24444" w:rsidP="0041012E">
      <w:pPr>
        <w:pStyle w:val="Import1"/>
        <w:spacing w:before="120" w:line="240" w:lineRule="auto"/>
        <w:ind w:hanging="3600"/>
        <w:jc w:val="center"/>
        <w:rPr>
          <w:rFonts w:ascii="Times New Roman" w:hAnsi="Times New Roman"/>
          <w:b/>
          <w:szCs w:val="24"/>
        </w:rPr>
      </w:pPr>
      <w:r w:rsidRPr="00D132F8">
        <w:rPr>
          <w:rFonts w:ascii="Times New Roman" w:hAnsi="Times New Roman"/>
          <w:b/>
          <w:szCs w:val="24"/>
        </w:rPr>
        <w:t>Smlouva o poskytnutí dotace</w:t>
      </w:r>
      <w:r w:rsidR="0041012E" w:rsidRPr="00D132F8">
        <w:rPr>
          <w:rFonts w:ascii="Times New Roman" w:hAnsi="Times New Roman"/>
          <w:b/>
          <w:szCs w:val="24"/>
        </w:rPr>
        <w:t xml:space="preserve"> </w:t>
      </w:r>
    </w:p>
    <w:p w14:paraId="1867C910" w14:textId="77777777" w:rsidR="0041012E" w:rsidRPr="00D132F8" w:rsidRDefault="0041012E" w:rsidP="0041012E">
      <w:pPr>
        <w:jc w:val="both"/>
        <w:rPr>
          <w:rFonts w:ascii="Times New Roman" w:hAnsi="Times New Roman"/>
          <w:szCs w:val="24"/>
        </w:rPr>
      </w:pPr>
    </w:p>
    <w:p w14:paraId="360D21CB" w14:textId="77777777" w:rsidR="00741CF2" w:rsidRDefault="00741CF2" w:rsidP="00203B8C">
      <w:pPr>
        <w:rPr>
          <w:rFonts w:ascii="Times New Roman" w:hAnsi="Times New Roman"/>
          <w:szCs w:val="24"/>
        </w:rPr>
      </w:pPr>
    </w:p>
    <w:p w14:paraId="3D7942B2" w14:textId="77777777" w:rsidR="00EB78B2" w:rsidRPr="00D132F8" w:rsidRDefault="00EB78B2" w:rsidP="00203B8C">
      <w:pPr>
        <w:rPr>
          <w:rFonts w:ascii="Times New Roman" w:hAnsi="Times New Roman"/>
          <w:szCs w:val="24"/>
        </w:rPr>
      </w:pPr>
    </w:p>
    <w:p w14:paraId="60992B40" w14:textId="77777777" w:rsidR="00203B8C" w:rsidRPr="00D132F8" w:rsidRDefault="00203B8C" w:rsidP="00203B8C">
      <w:pPr>
        <w:rPr>
          <w:rFonts w:ascii="Times New Roman" w:hAnsi="Times New Roman"/>
          <w:szCs w:val="24"/>
        </w:rPr>
      </w:pPr>
      <w:r w:rsidRPr="00D132F8">
        <w:rPr>
          <w:rFonts w:ascii="Times New Roman" w:hAnsi="Times New Roman"/>
          <w:szCs w:val="24"/>
        </w:rPr>
        <w:t>Smluvní strany:</w:t>
      </w:r>
    </w:p>
    <w:p w14:paraId="6F1D182E" w14:textId="77777777" w:rsidR="00203B8C" w:rsidRPr="00D132F8" w:rsidRDefault="00203B8C" w:rsidP="00203B8C">
      <w:pPr>
        <w:rPr>
          <w:rFonts w:ascii="Times New Roman" w:hAnsi="Times New Roman"/>
          <w:color w:val="000000"/>
          <w:szCs w:val="24"/>
        </w:rPr>
      </w:pPr>
      <w:bookmarkStart w:id="0" w:name="_GoBack"/>
      <w:bookmarkEnd w:id="0"/>
    </w:p>
    <w:p w14:paraId="4A35860F" w14:textId="77777777" w:rsidR="00203B8C" w:rsidRPr="00D132F8" w:rsidRDefault="00203B8C" w:rsidP="00203B8C">
      <w:pPr>
        <w:rPr>
          <w:rFonts w:ascii="Times New Roman" w:hAnsi="Times New Roman"/>
          <w:b/>
          <w:szCs w:val="24"/>
        </w:rPr>
      </w:pPr>
      <w:r w:rsidRPr="00D132F8">
        <w:rPr>
          <w:rFonts w:ascii="Times New Roman" w:hAnsi="Times New Roman"/>
          <w:b/>
          <w:color w:val="000000"/>
          <w:szCs w:val="24"/>
        </w:rPr>
        <w:t>Obec Svijany</w:t>
      </w:r>
    </w:p>
    <w:p w14:paraId="63BB88FA" w14:textId="2360403B" w:rsidR="00312338" w:rsidRPr="00D132F8" w:rsidRDefault="00312338" w:rsidP="00203B8C">
      <w:pPr>
        <w:rPr>
          <w:rFonts w:ascii="Times New Roman" w:hAnsi="Times New Roman"/>
          <w:color w:val="000000"/>
          <w:szCs w:val="24"/>
        </w:rPr>
      </w:pPr>
      <w:r w:rsidRPr="00D132F8">
        <w:rPr>
          <w:rFonts w:ascii="Times New Roman" w:hAnsi="Times New Roman"/>
          <w:color w:val="000000"/>
          <w:szCs w:val="24"/>
        </w:rPr>
        <w:t>Svijany 71, 463 46 Příšovice</w:t>
      </w:r>
    </w:p>
    <w:p w14:paraId="717D19B0" w14:textId="2C82DCA0" w:rsidR="00203B8C" w:rsidRPr="00D132F8" w:rsidRDefault="00203B8C" w:rsidP="00203B8C">
      <w:pPr>
        <w:rPr>
          <w:rFonts w:ascii="Times New Roman" w:hAnsi="Times New Roman"/>
          <w:color w:val="000000"/>
          <w:szCs w:val="24"/>
        </w:rPr>
      </w:pPr>
      <w:r w:rsidRPr="00D132F8">
        <w:rPr>
          <w:rFonts w:ascii="Times New Roman" w:hAnsi="Times New Roman"/>
          <w:color w:val="000000"/>
          <w:szCs w:val="24"/>
        </w:rPr>
        <w:t>IČO: 00671908</w:t>
      </w:r>
    </w:p>
    <w:p w14:paraId="674F621C" w14:textId="77777777" w:rsidR="00203B8C" w:rsidRPr="00D132F8" w:rsidRDefault="00203B8C" w:rsidP="00203B8C">
      <w:pPr>
        <w:rPr>
          <w:rFonts w:ascii="Times New Roman" w:hAnsi="Times New Roman"/>
          <w:color w:val="000000"/>
          <w:szCs w:val="24"/>
        </w:rPr>
      </w:pPr>
      <w:r w:rsidRPr="00D132F8">
        <w:rPr>
          <w:rFonts w:ascii="Times New Roman" w:hAnsi="Times New Roman"/>
          <w:color w:val="000000"/>
          <w:szCs w:val="24"/>
        </w:rPr>
        <w:t xml:space="preserve">zastoupená Ing. Petrem </w:t>
      </w:r>
      <w:proofErr w:type="spellStart"/>
      <w:r w:rsidRPr="00D132F8">
        <w:rPr>
          <w:rFonts w:ascii="Times New Roman" w:hAnsi="Times New Roman"/>
          <w:color w:val="000000"/>
          <w:szCs w:val="24"/>
        </w:rPr>
        <w:t>Felknerem</w:t>
      </w:r>
      <w:proofErr w:type="spellEnd"/>
      <w:r w:rsidRPr="00D132F8">
        <w:rPr>
          <w:rFonts w:ascii="Times New Roman" w:hAnsi="Times New Roman"/>
          <w:color w:val="000000"/>
          <w:szCs w:val="24"/>
        </w:rPr>
        <w:t xml:space="preserve">, starostou </w:t>
      </w:r>
    </w:p>
    <w:p w14:paraId="6B73AF99" w14:textId="77777777" w:rsidR="00203B8C" w:rsidRPr="00D132F8" w:rsidRDefault="00203B8C" w:rsidP="00203B8C">
      <w:pPr>
        <w:rPr>
          <w:rFonts w:ascii="Times New Roman" w:hAnsi="Times New Roman"/>
          <w:szCs w:val="24"/>
        </w:rPr>
      </w:pPr>
    </w:p>
    <w:p w14:paraId="50248235" w14:textId="4DC99112" w:rsidR="00203B8C" w:rsidRPr="00D132F8" w:rsidRDefault="00203B8C" w:rsidP="00203B8C">
      <w:pPr>
        <w:pStyle w:val="Zhlav"/>
        <w:tabs>
          <w:tab w:val="clear" w:pos="4536"/>
          <w:tab w:val="clear" w:pos="9072"/>
        </w:tabs>
        <w:spacing w:before="120"/>
        <w:rPr>
          <w:rFonts w:ascii="Times New Roman" w:hAnsi="Times New Roman"/>
          <w:bCs/>
          <w:sz w:val="24"/>
          <w:szCs w:val="24"/>
        </w:rPr>
      </w:pPr>
      <w:r w:rsidRPr="00D132F8">
        <w:rPr>
          <w:rFonts w:ascii="Times New Roman" w:hAnsi="Times New Roman"/>
          <w:bCs/>
          <w:sz w:val="24"/>
          <w:szCs w:val="24"/>
        </w:rPr>
        <w:t>na straně jedné jako "</w:t>
      </w:r>
      <w:r w:rsidR="005F31E4" w:rsidRPr="00D132F8">
        <w:rPr>
          <w:rFonts w:ascii="Times New Roman" w:hAnsi="Times New Roman"/>
          <w:b/>
          <w:bCs/>
          <w:sz w:val="24"/>
          <w:szCs w:val="24"/>
        </w:rPr>
        <w:t>p</w:t>
      </w:r>
      <w:r w:rsidR="00A24444" w:rsidRPr="00D132F8">
        <w:rPr>
          <w:rFonts w:ascii="Times New Roman" w:hAnsi="Times New Roman"/>
          <w:b/>
          <w:bCs/>
          <w:sz w:val="24"/>
          <w:szCs w:val="24"/>
        </w:rPr>
        <w:t>oskytovatel</w:t>
      </w:r>
      <w:r w:rsidRPr="00D132F8">
        <w:rPr>
          <w:rFonts w:ascii="Times New Roman" w:hAnsi="Times New Roman"/>
          <w:bCs/>
          <w:sz w:val="24"/>
          <w:szCs w:val="24"/>
        </w:rPr>
        <w:t>" nebo obecně "</w:t>
      </w:r>
      <w:r w:rsidRPr="00D132F8">
        <w:rPr>
          <w:rFonts w:ascii="Times New Roman" w:hAnsi="Times New Roman"/>
          <w:b/>
          <w:bCs/>
          <w:sz w:val="24"/>
          <w:szCs w:val="24"/>
        </w:rPr>
        <w:t>smluvní strana</w:t>
      </w:r>
      <w:r w:rsidRPr="00D132F8">
        <w:rPr>
          <w:rFonts w:ascii="Times New Roman" w:hAnsi="Times New Roman"/>
          <w:bCs/>
          <w:sz w:val="24"/>
          <w:szCs w:val="24"/>
        </w:rPr>
        <w:t>"</w:t>
      </w:r>
    </w:p>
    <w:p w14:paraId="23A40E63" w14:textId="77777777" w:rsidR="00203B8C" w:rsidRPr="00D132F8" w:rsidRDefault="00203B8C" w:rsidP="00203B8C">
      <w:pPr>
        <w:rPr>
          <w:rFonts w:ascii="Times New Roman" w:hAnsi="Times New Roman"/>
          <w:bCs/>
          <w:szCs w:val="24"/>
        </w:rPr>
      </w:pPr>
    </w:p>
    <w:p w14:paraId="67C8AB5A" w14:textId="77777777" w:rsidR="00203B8C" w:rsidRPr="00D132F8" w:rsidRDefault="00203B8C" w:rsidP="00203B8C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 w:rsidRPr="00D132F8">
        <w:rPr>
          <w:rFonts w:ascii="Times New Roman" w:hAnsi="Times New Roman"/>
          <w:szCs w:val="24"/>
        </w:rPr>
        <w:t>a</w:t>
      </w:r>
    </w:p>
    <w:p w14:paraId="18628F2A" w14:textId="77777777" w:rsidR="00203B8C" w:rsidRPr="00D132F8" w:rsidRDefault="00203B8C" w:rsidP="00203B8C">
      <w:pPr>
        <w:rPr>
          <w:rFonts w:ascii="Times New Roman" w:hAnsi="Times New Roman"/>
          <w:szCs w:val="24"/>
        </w:rPr>
      </w:pPr>
    </w:p>
    <w:p w14:paraId="7ED4F7C9" w14:textId="6CB2ECAF" w:rsidR="006111DD" w:rsidRPr="00333748" w:rsidRDefault="00E35B33" w:rsidP="00203B8C">
      <w:pPr>
        <w:rPr>
          <w:rFonts w:ascii="Times New Roman" w:hAnsi="Times New Roman"/>
          <w:szCs w:val="24"/>
        </w:rPr>
      </w:pPr>
      <w:r w:rsidRPr="00333748">
        <w:rPr>
          <w:rFonts w:ascii="Times New Roman" w:hAnsi="Times New Roman"/>
          <w:szCs w:val="24"/>
        </w:rPr>
        <w:t>(______)</w:t>
      </w:r>
    </w:p>
    <w:p w14:paraId="24E47D98" w14:textId="272EE5D2" w:rsidR="00E35B33" w:rsidRPr="00D132F8" w:rsidRDefault="00E35B33" w:rsidP="00203B8C">
      <w:pPr>
        <w:rPr>
          <w:rFonts w:ascii="Times New Roman" w:hAnsi="Times New Roman"/>
          <w:szCs w:val="24"/>
        </w:rPr>
      </w:pPr>
      <w:r w:rsidRPr="00333748">
        <w:rPr>
          <w:rFonts w:ascii="Times New Roman" w:hAnsi="Times New Roman"/>
          <w:szCs w:val="24"/>
        </w:rPr>
        <w:t>(______)</w:t>
      </w:r>
    </w:p>
    <w:p w14:paraId="7199FAC9" w14:textId="77777777" w:rsidR="00250B89" w:rsidRPr="00D132F8" w:rsidRDefault="00250B89" w:rsidP="00203B8C">
      <w:pPr>
        <w:pStyle w:val="Zhlav"/>
        <w:tabs>
          <w:tab w:val="clear" w:pos="4536"/>
          <w:tab w:val="clear" w:pos="9072"/>
        </w:tabs>
        <w:spacing w:before="120"/>
        <w:rPr>
          <w:rFonts w:ascii="Times New Roman" w:hAnsi="Times New Roman"/>
          <w:bCs/>
          <w:sz w:val="24"/>
          <w:szCs w:val="24"/>
        </w:rPr>
      </w:pPr>
    </w:p>
    <w:p w14:paraId="36D86752" w14:textId="4EB9C85A" w:rsidR="00203B8C" w:rsidRPr="00D132F8" w:rsidRDefault="00203B8C" w:rsidP="00203B8C">
      <w:pPr>
        <w:pStyle w:val="Zhlav"/>
        <w:tabs>
          <w:tab w:val="clear" w:pos="4536"/>
          <w:tab w:val="clear" w:pos="9072"/>
        </w:tabs>
        <w:spacing w:before="120"/>
        <w:rPr>
          <w:rFonts w:ascii="Times New Roman" w:hAnsi="Times New Roman"/>
          <w:bCs/>
          <w:sz w:val="24"/>
          <w:szCs w:val="24"/>
        </w:rPr>
      </w:pPr>
      <w:r w:rsidRPr="00D132F8">
        <w:rPr>
          <w:rFonts w:ascii="Times New Roman" w:hAnsi="Times New Roman"/>
          <w:bCs/>
          <w:sz w:val="24"/>
          <w:szCs w:val="24"/>
        </w:rPr>
        <w:t>na straně druhé jako "</w:t>
      </w:r>
      <w:r w:rsidR="005F31E4" w:rsidRPr="00D132F8">
        <w:rPr>
          <w:rFonts w:ascii="Times New Roman" w:hAnsi="Times New Roman"/>
          <w:b/>
          <w:bCs/>
          <w:sz w:val="24"/>
          <w:szCs w:val="24"/>
        </w:rPr>
        <w:t>p</w:t>
      </w:r>
      <w:r w:rsidR="00A24444" w:rsidRPr="00D132F8">
        <w:rPr>
          <w:rFonts w:ascii="Times New Roman" w:hAnsi="Times New Roman"/>
          <w:b/>
          <w:bCs/>
          <w:sz w:val="24"/>
          <w:szCs w:val="24"/>
        </w:rPr>
        <w:t>říjemce</w:t>
      </w:r>
      <w:r w:rsidRPr="00D132F8">
        <w:rPr>
          <w:rFonts w:ascii="Times New Roman" w:hAnsi="Times New Roman"/>
          <w:bCs/>
          <w:sz w:val="24"/>
          <w:szCs w:val="24"/>
        </w:rPr>
        <w:t>" nebo obecně "</w:t>
      </w:r>
      <w:r w:rsidRPr="00D132F8">
        <w:rPr>
          <w:rFonts w:ascii="Times New Roman" w:hAnsi="Times New Roman"/>
          <w:b/>
          <w:bCs/>
          <w:sz w:val="24"/>
          <w:szCs w:val="24"/>
        </w:rPr>
        <w:t>smluvní strana</w:t>
      </w:r>
      <w:r w:rsidRPr="00D132F8">
        <w:rPr>
          <w:rFonts w:ascii="Times New Roman" w:hAnsi="Times New Roman"/>
          <w:bCs/>
          <w:sz w:val="24"/>
          <w:szCs w:val="24"/>
        </w:rPr>
        <w:t>"</w:t>
      </w:r>
    </w:p>
    <w:p w14:paraId="2700863D" w14:textId="77777777" w:rsidR="00203B8C" w:rsidRPr="00D132F8" w:rsidRDefault="00203B8C" w:rsidP="00203B8C">
      <w:pPr>
        <w:pStyle w:val="Zhlav"/>
        <w:tabs>
          <w:tab w:val="clear" w:pos="4536"/>
          <w:tab w:val="clear" w:pos="9072"/>
        </w:tabs>
        <w:rPr>
          <w:rFonts w:ascii="Times New Roman" w:hAnsi="Times New Roman"/>
          <w:bCs/>
          <w:sz w:val="24"/>
          <w:szCs w:val="24"/>
        </w:rPr>
      </w:pPr>
    </w:p>
    <w:p w14:paraId="31EDB609" w14:textId="77777777" w:rsidR="00203B8C" w:rsidRDefault="00203B8C" w:rsidP="0041012E">
      <w:pPr>
        <w:jc w:val="both"/>
        <w:rPr>
          <w:rFonts w:ascii="Times New Roman" w:hAnsi="Times New Roman"/>
          <w:szCs w:val="24"/>
        </w:rPr>
      </w:pPr>
    </w:p>
    <w:p w14:paraId="70007C61" w14:textId="77777777" w:rsidR="00EB78B2" w:rsidRPr="00D132F8" w:rsidRDefault="00EB78B2" w:rsidP="0041012E">
      <w:pPr>
        <w:jc w:val="both"/>
        <w:rPr>
          <w:rFonts w:ascii="Times New Roman" w:hAnsi="Times New Roman"/>
          <w:szCs w:val="24"/>
        </w:rPr>
      </w:pPr>
    </w:p>
    <w:p w14:paraId="39C40827" w14:textId="0297FF16" w:rsidR="00A24444" w:rsidRPr="00D132F8" w:rsidRDefault="00203B8C" w:rsidP="005F31E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264"/>
        <w:ind w:right="1"/>
        <w:jc w:val="both"/>
        <w:rPr>
          <w:rFonts w:ascii="Times New Roman" w:hAnsi="Times New Roman"/>
          <w:szCs w:val="24"/>
        </w:rPr>
      </w:pPr>
      <w:r w:rsidRPr="00D132F8">
        <w:rPr>
          <w:rFonts w:ascii="Times New Roman" w:hAnsi="Times New Roman"/>
          <w:szCs w:val="24"/>
        </w:rPr>
        <w:t>uzavřely</w:t>
      </w:r>
      <w:r w:rsidR="0041012E" w:rsidRPr="00D132F8">
        <w:rPr>
          <w:rFonts w:ascii="Times New Roman" w:hAnsi="Times New Roman"/>
          <w:szCs w:val="24"/>
        </w:rPr>
        <w:t xml:space="preserve"> </w:t>
      </w:r>
      <w:r w:rsidR="00A24444" w:rsidRPr="00D132F8">
        <w:rPr>
          <w:rFonts w:ascii="Times New Roman" w:hAnsi="Times New Roman"/>
          <w:szCs w:val="24"/>
        </w:rPr>
        <w:t xml:space="preserve">na základě </w:t>
      </w:r>
      <w:r w:rsidR="00A24444" w:rsidRPr="00D132F8">
        <w:rPr>
          <w:rFonts w:ascii="Times New Roman" w:hAnsi="Times New Roman"/>
          <w:noProof/>
          <w:szCs w:val="24"/>
        </w:rPr>
        <w:t xml:space="preserve">zákona č. 128/2000 Sb., o obcích, ve znění pozdějších předpisů a zákona č. 250/2000 Sb., o rozpočtových pravidlech územních rozpočtů, ve znění pozdějších předpisů </w:t>
      </w:r>
      <w:r w:rsidR="005F31E4" w:rsidRPr="00D132F8">
        <w:rPr>
          <w:rFonts w:ascii="Times New Roman" w:hAnsi="Times New Roman"/>
          <w:noProof/>
          <w:szCs w:val="24"/>
        </w:rPr>
        <w:t xml:space="preserve">(dále jen </w:t>
      </w:r>
      <w:r w:rsidR="005F31E4" w:rsidRPr="00D132F8">
        <w:rPr>
          <w:rFonts w:ascii="Times New Roman" w:hAnsi="Times New Roman"/>
          <w:bCs/>
          <w:szCs w:val="24"/>
        </w:rPr>
        <w:t>"</w:t>
      </w:r>
      <w:r w:rsidR="005F31E4" w:rsidRPr="00D132F8">
        <w:rPr>
          <w:rFonts w:ascii="Times New Roman" w:hAnsi="Times New Roman"/>
          <w:b/>
          <w:bCs/>
          <w:szCs w:val="24"/>
        </w:rPr>
        <w:t>zákon o rozpočtových pravidlech</w:t>
      </w:r>
      <w:r w:rsidR="005F31E4" w:rsidRPr="00D132F8">
        <w:rPr>
          <w:rFonts w:ascii="Times New Roman" w:hAnsi="Times New Roman"/>
          <w:bCs/>
          <w:szCs w:val="24"/>
        </w:rPr>
        <w:t xml:space="preserve">") </w:t>
      </w:r>
      <w:r w:rsidR="00A24444" w:rsidRPr="00D132F8">
        <w:rPr>
          <w:rFonts w:ascii="Times New Roman" w:hAnsi="Times New Roman"/>
          <w:noProof/>
          <w:szCs w:val="24"/>
        </w:rPr>
        <w:t xml:space="preserve">tuto: </w:t>
      </w:r>
    </w:p>
    <w:p w14:paraId="682968AF" w14:textId="77777777" w:rsidR="00A24444" w:rsidRDefault="00A24444" w:rsidP="00203B8C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264"/>
        <w:ind w:right="1"/>
        <w:jc w:val="center"/>
        <w:rPr>
          <w:rFonts w:ascii="Times New Roman" w:hAnsi="Times New Roman"/>
          <w:szCs w:val="24"/>
        </w:rPr>
      </w:pPr>
    </w:p>
    <w:p w14:paraId="5936EF3F" w14:textId="77777777" w:rsidR="00EB78B2" w:rsidRPr="00D132F8" w:rsidRDefault="00EB78B2" w:rsidP="00203B8C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264"/>
        <w:ind w:right="1"/>
        <w:jc w:val="center"/>
        <w:rPr>
          <w:rFonts w:ascii="Times New Roman" w:hAnsi="Times New Roman"/>
          <w:szCs w:val="24"/>
        </w:rPr>
      </w:pPr>
    </w:p>
    <w:p w14:paraId="074EF68A" w14:textId="27FE459F" w:rsidR="0041012E" w:rsidRPr="00D132F8" w:rsidRDefault="00203B8C" w:rsidP="00A24444">
      <w:pPr>
        <w:widowControl w:val="0"/>
        <w:shd w:val="clear" w:color="auto" w:fill="FFFFFF"/>
        <w:tabs>
          <w:tab w:val="left" w:pos="9072"/>
        </w:tabs>
        <w:autoSpaceDE w:val="0"/>
        <w:autoSpaceDN w:val="0"/>
        <w:adjustRightInd w:val="0"/>
        <w:spacing w:before="264"/>
        <w:ind w:right="1"/>
        <w:jc w:val="center"/>
        <w:rPr>
          <w:rFonts w:ascii="Times New Roman" w:hAnsi="Times New Roman"/>
          <w:b/>
          <w:szCs w:val="24"/>
          <w:u w:val="single"/>
        </w:rPr>
      </w:pPr>
      <w:r w:rsidRPr="00D132F8">
        <w:rPr>
          <w:rFonts w:ascii="Times New Roman" w:hAnsi="Times New Roman"/>
          <w:b/>
          <w:szCs w:val="24"/>
          <w:u w:val="single"/>
        </w:rPr>
        <w:t xml:space="preserve">smlouvu o </w:t>
      </w:r>
      <w:r w:rsidR="00A24444" w:rsidRPr="00D132F8">
        <w:rPr>
          <w:rFonts w:ascii="Times New Roman" w:hAnsi="Times New Roman"/>
          <w:b/>
          <w:szCs w:val="24"/>
          <w:u w:val="single"/>
        </w:rPr>
        <w:t>poskytnutí dotace</w:t>
      </w:r>
      <w:r w:rsidR="0041012E" w:rsidRPr="00D132F8">
        <w:rPr>
          <w:rFonts w:ascii="Times New Roman" w:hAnsi="Times New Roman"/>
          <w:b/>
          <w:szCs w:val="24"/>
          <w:u w:val="single"/>
        </w:rPr>
        <w:t>:</w:t>
      </w:r>
    </w:p>
    <w:p w14:paraId="7C781C3E" w14:textId="77777777" w:rsidR="00B37E05" w:rsidRPr="00D132F8" w:rsidRDefault="00B37E05" w:rsidP="00B37E05">
      <w:pPr>
        <w:pStyle w:val="Import8"/>
        <w:spacing w:line="240" w:lineRule="auto"/>
        <w:ind w:left="0"/>
        <w:jc w:val="center"/>
        <w:rPr>
          <w:rFonts w:ascii="Times New Roman" w:hAnsi="Times New Roman"/>
          <w:b/>
          <w:iCs/>
          <w:szCs w:val="24"/>
        </w:rPr>
      </w:pPr>
    </w:p>
    <w:p w14:paraId="7B22B31A" w14:textId="77777777" w:rsidR="00B37E05" w:rsidRPr="00D132F8" w:rsidRDefault="00B37E05" w:rsidP="00B37E05">
      <w:pPr>
        <w:pStyle w:val="Import8"/>
        <w:spacing w:line="240" w:lineRule="auto"/>
        <w:ind w:left="0"/>
        <w:jc w:val="center"/>
        <w:rPr>
          <w:rFonts w:ascii="Times New Roman" w:hAnsi="Times New Roman"/>
          <w:b/>
          <w:iCs/>
          <w:szCs w:val="24"/>
        </w:rPr>
      </w:pPr>
    </w:p>
    <w:p w14:paraId="7FAF064B" w14:textId="26E08437" w:rsidR="00B37E05" w:rsidRPr="00D132F8" w:rsidRDefault="00B37E05" w:rsidP="00B37E05">
      <w:pPr>
        <w:pStyle w:val="Import8"/>
        <w:spacing w:line="240" w:lineRule="auto"/>
        <w:ind w:left="0"/>
        <w:jc w:val="center"/>
        <w:rPr>
          <w:rFonts w:ascii="Times New Roman" w:hAnsi="Times New Roman"/>
          <w:b/>
          <w:iCs/>
          <w:szCs w:val="24"/>
        </w:rPr>
      </w:pPr>
      <w:r w:rsidRPr="00D132F8">
        <w:rPr>
          <w:rFonts w:ascii="Times New Roman" w:hAnsi="Times New Roman"/>
          <w:b/>
          <w:iCs/>
          <w:szCs w:val="24"/>
        </w:rPr>
        <w:t>I.</w:t>
      </w:r>
    </w:p>
    <w:p w14:paraId="2B7341C6" w14:textId="1A02DE9B" w:rsidR="00B37E05" w:rsidRPr="00D132F8" w:rsidRDefault="00B37E05" w:rsidP="00B37E05">
      <w:pPr>
        <w:pStyle w:val="Import8"/>
        <w:spacing w:line="240" w:lineRule="auto"/>
        <w:ind w:left="0"/>
        <w:jc w:val="center"/>
        <w:rPr>
          <w:rFonts w:ascii="Times New Roman" w:hAnsi="Times New Roman"/>
          <w:b/>
          <w:iCs/>
          <w:szCs w:val="24"/>
        </w:rPr>
      </w:pPr>
      <w:r w:rsidRPr="00D132F8">
        <w:rPr>
          <w:rFonts w:ascii="Times New Roman" w:hAnsi="Times New Roman"/>
          <w:b/>
          <w:iCs/>
          <w:szCs w:val="24"/>
        </w:rPr>
        <w:t>Úvodní ustanovení</w:t>
      </w:r>
    </w:p>
    <w:p w14:paraId="1905E3CC" w14:textId="23C78CB7" w:rsidR="00A24444" w:rsidRPr="00093F5A" w:rsidRDefault="00203B8C" w:rsidP="009A0A70">
      <w:pPr>
        <w:pStyle w:val="Import4"/>
        <w:tabs>
          <w:tab w:val="clear" w:pos="4176"/>
        </w:tabs>
        <w:spacing w:before="120" w:line="240" w:lineRule="auto"/>
        <w:ind w:left="0"/>
        <w:jc w:val="both"/>
        <w:rPr>
          <w:rFonts w:ascii="Times New Roman" w:hAnsi="Times New Roman"/>
          <w:szCs w:val="24"/>
        </w:rPr>
      </w:pPr>
      <w:r w:rsidRPr="00093F5A">
        <w:rPr>
          <w:rFonts w:ascii="Times New Roman" w:hAnsi="Times New Roman"/>
          <w:szCs w:val="24"/>
        </w:rPr>
        <w:t>1.</w:t>
      </w:r>
      <w:r w:rsidR="005869D2" w:rsidRPr="00093F5A">
        <w:rPr>
          <w:rFonts w:ascii="Times New Roman" w:hAnsi="Times New Roman"/>
          <w:szCs w:val="24"/>
        </w:rPr>
        <w:tab/>
      </w:r>
      <w:r w:rsidR="00A24444" w:rsidRPr="00093F5A">
        <w:rPr>
          <w:rFonts w:ascii="Times New Roman" w:hAnsi="Times New Roman"/>
          <w:szCs w:val="24"/>
        </w:rPr>
        <w:t xml:space="preserve">Poskytovatel vypsal dne </w:t>
      </w:r>
      <w:r w:rsidR="00634FC5" w:rsidRPr="00093F5A">
        <w:rPr>
          <w:rFonts w:ascii="Times New Roman" w:hAnsi="Times New Roman"/>
          <w:szCs w:val="24"/>
        </w:rPr>
        <w:t>6. 2. 2020</w:t>
      </w:r>
      <w:r w:rsidR="00A159F9" w:rsidRPr="00093F5A">
        <w:rPr>
          <w:rFonts w:ascii="Times New Roman" w:hAnsi="Times New Roman"/>
          <w:szCs w:val="24"/>
        </w:rPr>
        <w:t xml:space="preserve"> </w:t>
      </w:r>
      <w:r w:rsidR="00A24444" w:rsidRPr="00093F5A">
        <w:rPr>
          <w:rFonts w:ascii="Times New Roman" w:hAnsi="Times New Roman"/>
          <w:szCs w:val="24"/>
        </w:rPr>
        <w:t xml:space="preserve">dotační program </w:t>
      </w:r>
      <w:r w:rsidR="00634FC5" w:rsidRPr="00093F5A">
        <w:rPr>
          <w:rFonts w:ascii="Times New Roman" w:hAnsi="Times New Roman"/>
          <w:szCs w:val="24"/>
        </w:rPr>
        <w:t>Poskytování dotací z rozpočtu obce Svijany na výstavbu domovních čistíren odpadních vod</w:t>
      </w:r>
      <w:r w:rsidR="00A24444" w:rsidRPr="00093F5A">
        <w:rPr>
          <w:rFonts w:ascii="Times New Roman" w:hAnsi="Times New Roman"/>
          <w:szCs w:val="24"/>
        </w:rPr>
        <w:t xml:space="preserve">, který byl schválen usnesením zastupitelstva Obce Svijany dne </w:t>
      </w:r>
      <w:r w:rsidR="00634FC5" w:rsidRPr="00093F5A">
        <w:rPr>
          <w:rFonts w:ascii="Times New Roman" w:hAnsi="Times New Roman"/>
          <w:szCs w:val="24"/>
        </w:rPr>
        <w:t>5. 2. 2020</w:t>
      </w:r>
      <w:r w:rsidR="00A24444" w:rsidRPr="00093F5A">
        <w:rPr>
          <w:rFonts w:ascii="Times New Roman" w:hAnsi="Times New Roman"/>
          <w:szCs w:val="24"/>
        </w:rPr>
        <w:t xml:space="preserve">, číslo </w:t>
      </w:r>
      <w:r w:rsidR="00634FC5" w:rsidRPr="00093F5A">
        <w:rPr>
          <w:rFonts w:ascii="Times New Roman" w:hAnsi="Times New Roman"/>
          <w:szCs w:val="24"/>
        </w:rPr>
        <w:t>8/2020</w:t>
      </w:r>
      <w:r w:rsidR="00A24444" w:rsidRPr="00093F5A">
        <w:rPr>
          <w:rFonts w:ascii="Times New Roman" w:hAnsi="Times New Roman"/>
          <w:szCs w:val="24"/>
        </w:rPr>
        <w:t xml:space="preserve">. </w:t>
      </w:r>
    </w:p>
    <w:p w14:paraId="38C76E2C" w14:textId="1804CAF6" w:rsidR="007B1E64" w:rsidRPr="00D132F8" w:rsidRDefault="007B1E64" w:rsidP="009A0A70">
      <w:pPr>
        <w:pStyle w:val="Import4"/>
        <w:tabs>
          <w:tab w:val="clear" w:pos="4176"/>
        </w:tabs>
        <w:spacing w:before="120" w:line="240" w:lineRule="auto"/>
        <w:ind w:left="0"/>
        <w:jc w:val="both"/>
        <w:rPr>
          <w:rFonts w:ascii="Times New Roman" w:hAnsi="Times New Roman"/>
          <w:szCs w:val="24"/>
        </w:rPr>
      </w:pPr>
      <w:r w:rsidRPr="00093F5A">
        <w:rPr>
          <w:rFonts w:ascii="Times New Roman" w:hAnsi="Times New Roman"/>
          <w:szCs w:val="24"/>
        </w:rPr>
        <w:t>2.</w:t>
      </w:r>
      <w:r w:rsidRPr="00093F5A">
        <w:rPr>
          <w:rFonts w:ascii="Times New Roman" w:hAnsi="Times New Roman"/>
          <w:szCs w:val="24"/>
        </w:rPr>
        <w:tab/>
      </w:r>
      <w:r w:rsidRPr="00093F5A">
        <w:rPr>
          <w:rFonts w:ascii="Times New Roman" w:hAnsi="Times New Roman"/>
          <w:szCs w:val="24"/>
          <w:highlight w:val="yellow"/>
        </w:rPr>
        <w:t xml:space="preserve">Příjemce se v přihlásil </w:t>
      </w:r>
      <w:r w:rsidR="00DF4BB6" w:rsidRPr="00093F5A">
        <w:rPr>
          <w:rFonts w:ascii="Times New Roman" w:hAnsi="Times New Roman"/>
          <w:szCs w:val="24"/>
          <w:highlight w:val="yellow"/>
        </w:rPr>
        <w:t>do dotačního programu</w:t>
      </w:r>
      <w:r w:rsidRPr="00093F5A">
        <w:rPr>
          <w:rFonts w:ascii="Times New Roman" w:hAnsi="Times New Roman"/>
          <w:szCs w:val="24"/>
          <w:highlight w:val="yellow"/>
        </w:rPr>
        <w:t xml:space="preserve"> na základě žádosti ze </w:t>
      </w:r>
      <w:proofErr w:type="gramStart"/>
      <w:r w:rsidRPr="00093F5A">
        <w:rPr>
          <w:rFonts w:ascii="Times New Roman" w:hAnsi="Times New Roman"/>
          <w:szCs w:val="24"/>
          <w:highlight w:val="yellow"/>
        </w:rPr>
        <w:t>dne (___)</w:t>
      </w:r>
      <w:r w:rsidR="00A159F9" w:rsidRPr="00093F5A">
        <w:rPr>
          <w:rFonts w:ascii="Times New Roman" w:hAnsi="Times New Roman"/>
          <w:szCs w:val="24"/>
          <w:highlight w:val="yellow"/>
        </w:rPr>
        <w:t xml:space="preserve"> </w:t>
      </w:r>
      <w:r w:rsidR="00A159F9" w:rsidRPr="00093F5A">
        <w:rPr>
          <w:rFonts w:ascii="Times New Roman" w:hAnsi="Times New Roman"/>
          <w:noProof/>
          <w:szCs w:val="24"/>
          <w:highlight w:val="yellow"/>
        </w:rPr>
        <w:t>(dále</w:t>
      </w:r>
      <w:proofErr w:type="gramEnd"/>
      <w:r w:rsidR="00A159F9" w:rsidRPr="00093F5A">
        <w:rPr>
          <w:rFonts w:ascii="Times New Roman" w:hAnsi="Times New Roman"/>
          <w:noProof/>
          <w:szCs w:val="24"/>
          <w:highlight w:val="yellow"/>
        </w:rPr>
        <w:t xml:space="preserve"> jen </w:t>
      </w:r>
      <w:r w:rsidR="00A159F9" w:rsidRPr="00093F5A">
        <w:rPr>
          <w:rFonts w:ascii="Times New Roman" w:hAnsi="Times New Roman"/>
          <w:bCs/>
          <w:szCs w:val="24"/>
          <w:highlight w:val="yellow"/>
        </w:rPr>
        <w:t>"</w:t>
      </w:r>
      <w:r w:rsidR="00A159F9" w:rsidRPr="00093F5A">
        <w:rPr>
          <w:rFonts w:ascii="Times New Roman" w:hAnsi="Times New Roman"/>
          <w:b/>
          <w:bCs/>
          <w:szCs w:val="24"/>
          <w:highlight w:val="yellow"/>
        </w:rPr>
        <w:t>žádost</w:t>
      </w:r>
      <w:r w:rsidR="00A159F9" w:rsidRPr="00093F5A">
        <w:rPr>
          <w:rFonts w:ascii="Times New Roman" w:hAnsi="Times New Roman"/>
          <w:bCs/>
          <w:szCs w:val="24"/>
          <w:highlight w:val="yellow"/>
        </w:rPr>
        <w:t>"),</w:t>
      </w:r>
      <w:r w:rsidRPr="00093F5A">
        <w:rPr>
          <w:rFonts w:ascii="Times New Roman" w:hAnsi="Times New Roman"/>
          <w:szCs w:val="24"/>
          <w:highlight w:val="yellow"/>
        </w:rPr>
        <w:t xml:space="preserve"> žádost </w:t>
      </w:r>
      <w:r w:rsidR="005F31E4" w:rsidRPr="00093F5A">
        <w:rPr>
          <w:rFonts w:ascii="Times New Roman" w:hAnsi="Times New Roman"/>
          <w:szCs w:val="24"/>
          <w:highlight w:val="yellow"/>
        </w:rPr>
        <w:t>byla zaevidována p</w:t>
      </w:r>
      <w:r w:rsidRPr="00093F5A">
        <w:rPr>
          <w:rFonts w:ascii="Times New Roman" w:hAnsi="Times New Roman"/>
          <w:szCs w:val="24"/>
          <w:highlight w:val="yellow"/>
        </w:rPr>
        <w:t>oskytovatelem dne (___) pod č. (______).</w:t>
      </w:r>
      <w:r w:rsidRPr="00093F5A">
        <w:rPr>
          <w:rFonts w:ascii="Times New Roman" w:hAnsi="Times New Roman"/>
          <w:szCs w:val="24"/>
        </w:rPr>
        <w:t xml:space="preserve"> Příjemce v žádosti potvrdil, že splnil veškeré podmínky nezbytné pro poskytnutí dotace. Příjemce potvrzuje, že dané</w:t>
      </w:r>
      <w:r w:rsidRPr="00D132F8">
        <w:rPr>
          <w:rFonts w:ascii="Times New Roman" w:hAnsi="Times New Roman"/>
          <w:szCs w:val="24"/>
        </w:rPr>
        <w:t xml:space="preserve"> podmínky splňuje i ke dni podpisu této smlouvy. </w:t>
      </w:r>
      <w:r w:rsidR="00C02195" w:rsidRPr="00D132F8">
        <w:rPr>
          <w:rFonts w:ascii="Times New Roman" w:hAnsi="Times New Roman"/>
          <w:szCs w:val="24"/>
        </w:rPr>
        <w:t xml:space="preserve">Dotační program </w:t>
      </w:r>
      <w:r w:rsidRPr="00D132F8">
        <w:rPr>
          <w:rFonts w:ascii="Times New Roman" w:hAnsi="Times New Roman"/>
          <w:szCs w:val="24"/>
        </w:rPr>
        <w:t xml:space="preserve">a žádost o poskytnutí dotace tvoří přílohu a nedílnou součást této smlouvy. </w:t>
      </w:r>
    </w:p>
    <w:p w14:paraId="3517F2A9" w14:textId="0B3D456E" w:rsidR="007A45CA" w:rsidRPr="00D132F8" w:rsidRDefault="007B1E64" w:rsidP="009A0A70">
      <w:pPr>
        <w:pStyle w:val="Import4"/>
        <w:tabs>
          <w:tab w:val="clear" w:pos="4176"/>
        </w:tabs>
        <w:spacing w:before="120" w:line="240" w:lineRule="auto"/>
        <w:ind w:left="0"/>
        <w:jc w:val="both"/>
        <w:rPr>
          <w:rFonts w:ascii="Times New Roman" w:hAnsi="Times New Roman"/>
          <w:szCs w:val="24"/>
        </w:rPr>
      </w:pPr>
      <w:r w:rsidRPr="00D132F8">
        <w:rPr>
          <w:rFonts w:ascii="Times New Roman" w:hAnsi="Times New Roman"/>
          <w:szCs w:val="24"/>
        </w:rPr>
        <w:t xml:space="preserve">3. Poskytovatel na základě této smlouvy uzavřené podle § 10a zákona o </w:t>
      </w:r>
      <w:r w:rsidR="005F31E4" w:rsidRPr="00D132F8">
        <w:rPr>
          <w:rFonts w:ascii="Times New Roman" w:hAnsi="Times New Roman"/>
          <w:szCs w:val="24"/>
        </w:rPr>
        <w:t xml:space="preserve">rozpočtových pravidlech </w:t>
      </w:r>
      <w:r w:rsidRPr="00D132F8">
        <w:rPr>
          <w:rFonts w:ascii="Times New Roman" w:hAnsi="Times New Roman"/>
          <w:szCs w:val="24"/>
        </w:rPr>
        <w:t xml:space="preserve">poskytuje příjemci </w:t>
      </w:r>
      <w:r w:rsidR="00C06C91" w:rsidRPr="00D132F8">
        <w:rPr>
          <w:rFonts w:ascii="Times New Roman" w:hAnsi="Times New Roman"/>
          <w:szCs w:val="24"/>
        </w:rPr>
        <w:t xml:space="preserve">účelovou </w:t>
      </w:r>
      <w:r w:rsidRPr="00D132F8">
        <w:rPr>
          <w:rFonts w:ascii="Times New Roman" w:hAnsi="Times New Roman"/>
          <w:szCs w:val="24"/>
        </w:rPr>
        <w:t xml:space="preserve">dotaci ve výši </w:t>
      </w:r>
      <w:proofErr w:type="spellStart"/>
      <w:r w:rsidR="00093F5A">
        <w:rPr>
          <w:rFonts w:ascii="Times New Roman" w:hAnsi="Times New Roman"/>
          <w:szCs w:val="24"/>
        </w:rPr>
        <w:t>max</w:t>
      </w:r>
      <w:proofErr w:type="spellEnd"/>
      <w:r w:rsidR="00093F5A">
        <w:rPr>
          <w:rFonts w:ascii="Times New Roman" w:hAnsi="Times New Roman"/>
          <w:szCs w:val="24"/>
        </w:rPr>
        <w:t xml:space="preserve"> </w:t>
      </w:r>
      <w:r w:rsidR="00604E6A" w:rsidRPr="00D132F8">
        <w:rPr>
          <w:rFonts w:ascii="Times New Roman" w:hAnsi="Times New Roman"/>
          <w:szCs w:val="24"/>
        </w:rPr>
        <w:t>100.000 Kč</w:t>
      </w:r>
      <w:r w:rsidRPr="00D132F8">
        <w:rPr>
          <w:rFonts w:ascii="Times New Roman" w:hAnsi="Times New Roman"/>
          <w:szCs w:val="24"/>
        </w:rPr>
        <w:t xml:space="preserve">, která bude poskytnuta výhradně na </w:t>
      </w:r>
      <w:r w:rsidR="005F31E4" w:rsidRPr="00D132F8">
        <w:rPr>
          <w:rFonts w:ascii="Times New Roman" w:hAnsi="Times New Roman"/>
          <w:szCs w:val="24"/>
        </w:rPr>
        <w:t>úhradu náklad</w:t>
      </w:r>
      <w:r w:rsidR="007A45CA" w:rsidRPr="00D132F8">
        <w:rPr>
          <w:rFonts w:ascii="Times New Roman" w:hAnsi="Times New Roman"/>
          <w:szCs w:val="24"/>
        </w:rPr>
        <w:t>ů</w:t>
      </w:r>
      <w:r w:rsidR="005F31E4" w:rsidRPr="00D132F8">
        <w:rPr>
          <w:rFonts w:ascii="Times New Roman" w:hAnsi="Times New Roman"/>
          <w:szCs w:val="24"/>
        </w:rPr>
        <w:t xml:space="preserve"> spojených s</w:t>
      </w:r>
      <w:r w:rsidRPr="00D132F8">
        <w:rPr>
          <w:rFonts w:ascii="Times New Roman" w:hAnsi="Times New Roman"/>
          <w:szCs w:val="24"/>
        </w:rPr>
        <w:t xml:space="preserve"> vybudování</w:t>
      </w:r>
      <w:r w:rsidR="00C06C91" w:rsidRPr="00D132F8">
        <w:rPr>
          <w:rFonts w:ascii="Times New Roman" w:hAnsi="Times New Roman"/>
          <w:szCs w:val="24"/>
        </w:rPr>
        <w:t>m</w:t>
      </w:r>
      <w:r w:rsidRPr="00D132F8">
        <w:rPr>
          <w:rFonts w:ascii="Times New Roman" w:hAnsi="Times New Roman"/>
          <w:szCs w:val="24"/>
        </w:rPr>
        <w:t xml:space="preserve"> </w:t>
      </w:r>
      <w:r w:rsidR="00A159F9" w:rsidRPr="00D132F8">
        <w:rPr>
          <w:rFonts w:ascii="Times New Roman" w:hAnsi="Times New Roman"/>
          <w:szCs w:val="24"/>
        </w:rPr>
        <w:t xml:space="preserve">domovní čističky odpadních vod </w:t>
      </w:r>
      <w:r w:rsidR="00A159F9" w:rsidRPr="00D132F8">
        <w:rPr>
          <w:rFonts w:ascii="Times New Roman" w:hAnsi="Times New Roman"/>
          <w:noProof/>
          <w:szCs w:val="24"/>
        </w:rPr>
        <w:t xml:space="preserve">(dále jen </w:t>
      </w:r>
      <w:r w:rsidR="00A159F9" w:rsidRPr="00D132F8">
        <w:rPr>
          <w:rFonts w:ascii="Times New Roman" w:hAnsi="Times New Roman"/>
          <w:bCs/>
          <w:szCs w:val="24"/>
        </w:rPr>
        <w:t>"</w:t>
      </w:r>
      <w:r w:rsidR="00A159F9" w:rsidRPr="00D132F8">
        <w:rPr>
          <w:rFonts w:ascii="Times New Roman" w:hAnsi="Times New Roman"/>
          <w:b/>
          <w:bCs/>
          <w:szCs w:val="24"/>
        </w:rPr>
        <w:t>ČOV</w:t>
      </w:r>
      <w:r w:rsidR="00A159F9" w:rsidRPr="00D132F8">
        <w:rPr>
          <w:rFonts w:ascii="Times New Roman" w:hAnsi="Times New Roman"/>
          <w:bCs/>
          <w:szCs w:val="24"/>
        </w:rPr>
        <w:t>").</w:t>
      </w:r>
      <w:r w:rsidR="007A45CA" w:rsidRPr="00D132F8">
        <w:rPr>
          <w:rFonts w:ascii="Times New Roman" w:hAnsi="Times New Roman"/>
          <w:szCs w:val="24"/>
        </w:rPr>
        <w:t xml:space="preserve"> </w:t>
      </w:r>
    </w:p>
    <w:p w14:paraId="16B124D1" w14:textId="4D6B543C" w:rsidR="00224C3F" w:rsidRDefault="007A45CA" w:rsidP="009A0A70">
      <w:pPr>
        <w:pStyle w:val="Import4"/>
        <w:tabs>
          <w:tab w:val="clear" w:pos="4176"/>
        </w:tabs>
        <w:spacing w:before="120" w:line="240" w:lineRule="auto"/>
        <w:ind w:left="0"/>
        <w:jc w:val="both"/>
        <w:rPr>
          <w:rFonts w:ascii="Times New Roman" w:hAnsi="Times New Roman"/>
          <w:szCs w:val="24"/>
        </w:rPr>
      </w:pPr>
      <w:r w:rsidRPr="00D132F8">
        <w:rPr>
          <w:rFonts w:ascii="Times New Roman" w:hAnsi="Times New Roman"/>
          <w:szCs w:val="24"/>
        </w:rPr>
        <w:t>4. Příjemce potvrzuje, že jím vybudovaná ČOV splňuje následující technické parametry</w:t>
      </w:r>
      <w:r w:rsidR="005F31E4" w:rsidRPr="00D132F8">
        <w:rPr>
          <w:rFonts w:ascii="Times New Roman" w:hAnsi="Times New Roman"/>
          <w:szCs w:val="24"/>
        </w:rPr>
        <w:t>:</w:t>
      </w:r>
    </w:p>
    <w:p w14:paraId="2B852AD7" w14:textId="77777777" w:rsidR="00EB78B2" w:rsidRPr="00D132F8" w:rsidRDefault="00EB78B2" w:rsidP="009A0A70">
      <w:pPr>
        <w:pStyle w:val="Import4"/>
        <w:tabs>
          <w:tab w:val="clear" w:pos="4176"/>
        </w:tabs>
        <w:spacing w:before="120" w:line="240" w:lineRule="auto"/>
        <w:ind w:left="0"/>
        <w:jc w:val="both"/>
        <w:rPr>
          <w:rFonts w:ascii="Times New Roman" w:hAnsi="Times New Roman"/>
          <w:szCs w:val="24"/>
        </w:rPr>
      </w:pPr>
    </w:p>
    <w:p w14:paraId="200E628C" w14:textId="26889C0C" w:rsidR="00EB78B2" w:rsidRPr="007E25BF" w:rsidRDefault="00EB78B2" w:rsidP="00D642C0">
      <w:pPr>
        <w:pStyle w:val="Odstavecseseznamem"/>
        <w:numPr>
          <w:ilvl w:val="2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color w:val="FB0007"/>
          <w:sz w:val="24"/>
          <w:szCs w:val="24"/>
          <w:lang w:val="cs-CZ"/>
        </w:rPr>
      </w:pPr>
      <w:r w:rsidRPr="007E25BF">
        <w:rPr>
          <w:rFonts w:ascii="Times New Roman" w:hAnsi="Times New Roman"/>
          <w:sz w:val="24"/>
          <w:szCs w:val="24"/>
          <w:lang w:val="cs-CZ" w:eastAsia="cs-CZ"/>
        </w:rPr>
        <w:lastRenderedPageBreak/>
        <w:t xml:space="preserve">technické požadavky dle Nařízení vlády č. </w:t>
      </w:r>
      <w:r w:rsidRPr="007E25BF">
        <w:rPr>
          <w:rFonts w:ascii="Times New Roman" w:hAnsi="Times New Roman"/>
          <w:sz w:val="24"/>
          <w:szCs w:val="24"/>
          <w:lang w:val="cs-CZ"/>
        </w:rPr>
        <w:t>57/2016 Sb., přičemž zároveň musí být zajištěna minimální požadovaná procentuální účinnost čištění, která bude deklarovaná v protokolu o posouzení vlastností stavebního výrobu vydaného certifikovaným pracovištěm:</w:t>
      </w:r>
    </w:p>
    <w:tbl>
      <w:tblPr>
        <w:tblStyle w:val="Mkatabulky"/>
        <w:tblpPr w:leftFromText="180" w:rightFromText="180" w:vertAnchor="text" w:tblpY="1"/>
        <w:tblOverlap w:val="never"/>
        <w:tblW w:w="8222" w:type="dxa"/>
        <w:tblLook w:val="04A0" w:firstRow="1" w:lastRow="0" w:firstColumn="1" w:lastColumn="0" w:noHBand="0" w:noVBand="1"/>
      </w:tblPr>
      <w:tblGrid>
        <w:gridCol w:w="1417"/>
        <w:gridCol w:w="1319"/>
        <w:gridCol w:w="1313"/>
        <w:gridCol w:w="1054"/>
        <w:gridCol w:w="1134"/>
        <w:gridCol w:w="1134"/>
        <w:gridCol w:w="851"/>
      </w:tblGrid>
      <w:tr w:rsidR="00EB78B2" w14:paraId="3E60E229" w14:textId="77777777" w:rsidTr="00D642C0">
        <w:tc>
          <w:tcPr>
            <w:tcW w:w="1417" w:type="dxa"/>
          </w:tcPr>
          <w:p w14:paraId="62E760FC" w14:textId="77777777" w:rsidR="00EB78B2" w:rsidRDefault="00EB78B2" w:rsidP="00D64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C0352">
              <w:rPr>
                <w:rFonts w:ascii="Times New Roman" w:hAnsi="Times New Roman" w:cs="Times New Roman"/>
                <w:szCs w:val="24"/>
              </w:rPr>
              <w:t>Parametr</w:t>
            </w:r>
          </w:p>
        </w:tc>
        <w:tc>
          <w:tcPr>
            <w:tcW w:w="1319" w:type="dxa"/>
          </w:tcPr>
          <w:p w14:paraId="6180925D" w14:textId="77777777" w:rsidR="00EB78B2" w:rsidRDefault="00EB78B2" w:rsidP="00D64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C0352">
              <w:rPr>
                <w:rFonts w:ascii="Times New Roman" w:hAnsi="Times New Roman" w:cs="Times New Roman"/>
                <w:b/>
                <w:bCs/>
                <w:szCs w:val="24"/>
              </w:rPr>
              <w:t>CHSK</w:t>
            </w:r>
            <w:r w:rsidRPr="00DC0352">
              <w:rPr>
                <w:rFonts w:ascii="Times New Roman" w:hAnsi="Times New Roman" w:cs="Times New Roman"/>
                <w:b/>
                <w:bCs/>
                <w:szCs w:val="24"/>
                <w:vertAlign w:val="subscript"/>
              </w:rPr>
              <w:t>cr</w:t>
            </w:r>
            <w:proofErr w:type="spellEnd"/>
          </w:p>
        </w:tc>
        <w:tc>
          <w:tcPr>
            <w:tcW w:w="1313" w:type="dxa"/>
          </w:tcPr>
          <w:p w14:paraId="1C7BEC6E" w14:textId="77777777" w:rsidR="00EB78B2" w:rsidRDefault="00EB78B2" w:rsidP="00D64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C0352">
              <w:rPr>
                <w:rFonts w:ascii="Times New Roman" w:hAnsi="Times New Roman" w:cs="Times New Roman"/>
                <w:b/>
                <w:bCs/>
                <w:szCs w:val="24"/>
              </w:rPr>
              <w:t>BSK</w:t>
            </w:r>
            <w:r w:rsidRPr="00DC0352">
              <w:rPr>
                <w:rFonts w:ascii="Times New Roman" w:hAnsi="Times New Roman" w:cs="Times New Roman"/>
                <w:b/>
                <w:bCs/>
                <w:szCs w:val="24"/>
                <w:vertAlign w:val="subscript"/>
              </w:rPr>
              <w:t>5</w:t>
            </w:r>
          </w:p>
        </w:tc>
        <w:tc>
          <w:tcPr>
            <w:tcW w:w="1054" w:type="dxa"/>
          </w:tcPr>
          <w:p w14:paraId="5929E7FD" w14:textId="77777777" w:rsidR="00EB78B2" w:rsidRDefault="00EB78B2" w:rsidP="00D64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C0352">
              <w:rPr>
                <w:rFonts w:ascii="Times New Roman" w:hAnsi="Times New Roman" w:cs="Times New Roman"/>
                <w:b/>
                <w:bCs/>
                <w:szCs w:val="24"/>
              </w:rPr>
              <w:t>NL</w:t>
            </w:r>
          </w:p>
        </w:tc>
        <w:tc>
          <w:tcPr>
            <w:tcW w:w="1134" w:type="dxa"/>
          </w:tcPr>
          <w:p w14:paraId="37B5BF4F" w14:textId="77777777" w:rsidR="00EB78B2" w:rsidRDefault="00EB78B2" w:rsidP="00D64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C0352">
              <w:rPr>
                <w:rFonts w:ascii="Times New Roman" w:hAnsi="Times New Roman" w:cs="Times New Roman"/>
                <w:b/>
                <w:bCs/>
                <w:szCs w:val="24"/>
              </w:rPr>
              <w:t>P</w:t>
            </w:r>
            <w:r w:rsidRPr="00DC0352">
              <w:rPr>
                <w:rFonts w:ascii="Times New Roman" w:hAnsi="Times New Roman" w:cs="Times New Roman"/>
                <w:b/>
                <w:bCs/>
                <w:szCs w:val="24"/>
                <w:vertAlign w:val="subscript"/>
              </w:rPr>
              <w:t>celk</w:t>
            </w:r>
            <w:proofErr w:type="spellEnd"/>
          </w:p>
        </w:tc>
        <w:tc>
          <w:tcPr>
            <w:tcW w:w="1134" w:type="dxa"/>
          </w:tcPr>
          <w:p w14:paraId="527910D7" w14:textId="77777777" w:rsidR="00EB78B2" w:rsidRDefault="00EB78B2" w:rsidP="00D64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C0352">
              <w:rPr>
                <w:rFonts w:ascii="Times New Roman" w:hAnsi="Times New Roman" w:cs="Times New Roman"/>
                <w:b/>
                <w:bCs/>
                <w:szCs w:val="24"/>
              </w:rPr>
              <w:t>N-NH</w:t>
            </w:r>
            <w:r w:rsidRPr="00DC0352">
              <w:rPr>
                <w:rFonts w:ascii="Times New Roman" w:hAnsi="Times New Roman" w:cs="Times New Roman"/>
                <w:b/>
                <w:bCs/>
                <w:szCs w:val="24"/>
                <w:vertAlign w:val="subscript"/>
              </w:rPr>
              <w:t>4</w:t>
            </w:r>
          </w:p>
        </w:tc>
        <w:tc>
          <w:tcPr>
            <w:tcW w:w="851" w:type="dxa"/>
          </w:tcPr>
          <w:p w14:paraId="0987EB77" w14:textId="77777777" w:rsidR="00EB78B2" w:rsidRDefault="00EB78B2" w:rsidP="00D64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C0352">
              <w:rPr>
                <w:rFonts w:ascii="Times New Roman" w:hAnsi="Times New Roman" w:cs="Times New Roman"/>
                <w:b/>
                <w:bCs/>
                <w:szCs w:val="24"/>
              </w:rPr>
              <w:t>N</w:t>
            </w:r>
            <w:r w:rsidRPr="00DC0352">
              <w:rPr>
                <w:rFonts w:ascii="Times New Roman" w:hAnsi="Times New Roman" w:cs="Times New Roman"/>
                <w:b/>
                <w:bCs/>
                <w:szCs w:val="24"/>
                <w:vertAlign w:val="subscript"/>
              </w:rPr>
              <w:t>celk</w:t>
            </w:r>
            <w:proofErr w:type="spellEnd"/>
          </w:p>
        </w:tc>
      </w:tr>
      <w:tr w:rsidR="00EB78B2" w14:paraId="5A8FC837" w14:textId="77777777" w:rsidTr="00D642C0">
        <w:tc>
          <w:tcPr>
            <w:tcW w:w="1417" w:type="dxa"/>
          </w:tcPr>
          <w:p w14:paraId="25D125FF" w14:textId="77777777" w:rsidR="00EB78B2" w:rsidRDefault="00EB78B2" w:rsidP="00D64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DC0352">
              <w:rPr>
                <w:rFonts w:ascii="Times New Roman" w:hAnsi="Times New Roman" w:cs="Times New Roman"/>
                <w:szCs w:val="24"/>
              </w:rPr>
              <w:t>Minimální požadovaná procentuální účinnost čištění</w:t>
            </w:r>
          </w:p>
        </w:tc>
        <w:tc>
          <w:tcPr>
            <w:tcW w:w="1319" w:type="dxa"/>
          </w:tcPr>
          <w:p w14:paraId="63AB7F14" w14:textId="77777777" w:rsidR="00EB78B2" w:rsidRPr="00297078" w:rsidRDefault="00EB78B2" w:rsidP="00D64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078">
              <w:rPr>
                <w:rFonts w:ascii="Times New Roman" w:hAnsi="Times New Roman" w:cs="Times New Roman"/>
                <w:b/>
                <w:bCs/>
                <w:szCs w:val="24"/>
              </w:rPr>
              <w:t>90%</w:t>
            </w:r>
          </w:p>
        </w:tc>
        <w:tc>
          <w:tcPr>
            <w:tcW w:w="1313" w:type="dxa"/>
          </w:tcPr>
          <w:p w14:paraId="4536FB21" w14:textId="77777777" w:rsidR="00EB78B2" w:rsidRPr="00297078" w:rsidRDefault="00EB78B2" w:rsidP="00D64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078">
              <w:rPr>
                <w:rFonts w:ascii="Times New Roman" w:hAnsi="Times New Roman" w:cs="Times New Roman"/>
                <w:b/>
                <w:bCs/>
                <w:szCs w:val="24"/>
              </w:rPr>
              <w:t>95%</w:t>
            </w:r>
          </w:p>
        </w:tc>
        <w:tc>
          <w:tcPr>
            <w:tcW w:w="1054" w:type="dxa"/>
          </w:tcPr>
          <w:p w14:paraId="694D0B29" w14:textId="77777777" w:rsidR="00EB78B2" w:rsidRPr="00297078" w:rsidRDefault="00EB78B2" w:rsidP="00D64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078">
              <w:rPr>
                <w:rFonts w:ascii="Times New Roman" w:hAnsi="Times New Roman" w:cs="Times New Roman"/>
                <w:b/>
                <w:bCs/>
                <w:szCs w:val="24"/>
              </w:rPr>
              <w:t>95%</w:t>
            </w:r>
          </w:p>
        </w:tc>
        <w:tc>
          <w:tcPr>
            <w:tcW w:w="1134" w:type="dxa"/>
          </w:tcPr>
          <w:p w14:paraId="4BB20C7E" w14:textId="77777777" w:rsidR="00EB78B2" w:rsidRPr="00297078" w:rsidRDefault="00EB78B2" w:rsidP="00D64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078">
              <w:rPr>
                <w:rFonts w:ascii="Times New Roman" w:hAnsi="Times New Roman" w:cs="Times New Roman"/>
                <w:b/>
                <w:bCs/>
                <w:szCs w:val="24"/>
              </w:rPr>
              <w:t>40%</w:t>
            </w:r>
          </w:p>
        </w:tc>
        <w:tc>
          <w:tcPr>
            <w:tcW w:w="1134" w:type="dxa"/>
          </w:tcPr>
          <w:p w14:paraId="08962D7F" w14:textId="77777777" w:rsidR="00EB78B2" w:rsidRPr="00297078" w:rsidRDefault="00EB78B2" w:rsidP="00D64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</w:rPr>
            </w:pPr>
            <w:r w:rsidRPr="00297078">
              <w:rPr>
                <w:rFonts w:ascii="Times New Roman" w:hAnsi="Times New Roman" w:cs="Times New Roman"/>
                <w:b/>
                <w:bCs/>
                <w:szCs w:val="24"/>
              </w:rPr>
              <w:t>80 %</w:t>
            </w:r>
          </w:p>
        </w:tc>
        <w:tc>
          <w:tcPr>
            <w:tcW w:w="851" w:type="dxa"/>
          </w:tcPr>
          <w:p w14:paraId="045C0DF3" w14:textId="77777777" w:rsidR="00EB78B2" w:rsidRPr="00297078" w:rsidRDefault="00EB78B2" w:rsidP="00D642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7078">
              <w:rPr>
                <w:rFonts w:ascii="Times New Roman" w:hAnsi="Times New Roman" w:cs="Times New Roman"/>
                <w:b/>
                <w:szCs w:val="24"/>
              </w:rPr>
              <w:t>50%</w:t>
            </w:r>
          </w:p>
        </w:tc>
      </w:tr>
    </w:tbl>
    <w:p w14:paraId="49717125" w14:textId="123702CA" w:rsidR="00EB78B2" w:rsidRPr="00D132F8" w:rsidRDefault="00D642C0" w:rsidP="00EB78B2">
      <w:pPr>
        <w:pStyle w:val="Odstavecseseznamem"/>
        <w:spacing w:before="100" w:beforeAutospacing="1" w:after="100" w:afterAutospacing="1"/>
        <w:ind w:left="1070" w:firstLine="0"/>
        <w:jc w:val="both"/>
        <w:rPr>
          <w:rFonts w:ascii="Times New Roman" w:hAnsi="Times New Roman"/>
          <w:color w:val="FB0007"/>
          <w:sz w:val="24"/>
          <w:szCs w:val="24"/>
          <w:lang w:val="cs-CZ"/>
        </w:rPr>
      </w:pPr>
      <w:r>
        <w:rPr>
          <w:rFonts w:ascii="Times New Roman" w:hAnsi="Times New Roman"/>
          <w:color w:val="FB0007"/>
          <w:sz w:val="24"/>
          <w:szCs w:val="24"/>
          <w:lang w:val="cs-CZ"/>
        </w:rPr>
        <w:br w:type="textWrapping" w:clear="all"/>
      </w:r>
    </w:p>
    <w:p w14:paraId="5D0256AC" w14:textId="77777777" w:rsidR="007A45CA" w:rsidRPr="00D132F8" w:rsidRDefault="007A45CA" w:rsidP="007A45CA">
      <w:pPr>
        <w:pStyle w:val="Odstavecseseznamem"/>
        <w:numPr>
          <w:ilvl w:val="2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color w:val="FB0007"/>
          <w:sz w:val="24"/>
          <w:szCs w:val="24"/>
          <w:lang w:val="cs-CZ"/>
        </w:rPr>
      </w:pPr>
      <w:r w:rsidRPr="00D132F8">
        <w:rPr>
          <w:rFonts w:ascii="Times New Roman" w:hAnsi="Times New Roman"/>
          <w:sz w:val="24"/>
          <w:szCs w:val="24"/>
          <w:lang w:val="cs-CZ"/>
        </w:rPr>
        <w:t>oddělený akumulační prostor v kapacitě min. 500 l,</w:t>
      </w:r>
    </w:p>
    <w:p w14:paraId="3DC3F002" w14:textId="77777777" w:rsidR="007A45CA" w:rsidRPr="00D132F8" w:rsidRDefault="007A45CA" w:rsidP="007A45CA">
      <w:pPr>
        <w:pStyle w:val="Odstavecseseznamem"/>
        <w:numPr>
          <w:ilvl w:val="2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color w:val="FB0007"/>
          <w:sz w:val="24"/>
          <w:szCs w:val="24"/>
          <w:lang w:val="cs-CZ"/>
        </w:rPr>
      </w:pPr>
      <w:r w:rsidRPr="00D132F8">
        <w:rPr>
          <w:rFonts w:ascii="Times New Roman" w:hAnsi="Times New Roman"/>
          <w:sz w:val="24"/>
          <w:szCs w:val="24"/>
          <w:lang w:val="cs-CZ"/>
        </w:rPr>
        <w:t>oddělený kalojem mimo prostor hlavního čištění,</w:t>
      </w:r>
    </w:p>
    <w:p w14:paraId="20DB494E" w14:textId="7EFA7D8D" w:rsidR="007A45CA" w:rsidRPr="00D132F8" w:rsidRDefault="00844486" w:rsidP="007A45CA">
      <w:pPr>
        <w:pStyle w:val="Odstavecseseznamem"/>
        <w:numPr>
          <w:ilvl w:val="2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color w:val="FB0007"/>
          <w:sz w:val="24"/>
          <w:szCs w:val="24"/>
          <w:lang w:val="cs-CZ"/>
        </w:rPr>
      </w:pPr>
      <w:r w:rsidRPr="00D132F8">
        <w:rPr>
          <w:rFonts w:ascii="Times New Roman" w:hAnsi="Times New Roman"/>
          <w:sz w:val="24"/>
          <w:szCs w:val="24"/>
          <w:lang w:val="cs-CZ"/>
        </w:rPr>
        <w:t>m</w:t>
      </w:r>
      <w:r w:rsidR="007A45CA" w:rsidRPr="00D132F8">
        <w:rPr>
          <w:rFonts w:ascii="Times New Roman" w:hAnsi="Times New Roman"/>
          <w:sz w:val="24"/>
          <w:szCs w:val="24"/>
          <w:lang w:val="cs-CZ"/>
        </w:rPr>
        <w:t>ožnost vyčerpat (vyprázdnit), libovolnou komoru až do dna, aniž by museli být čerpány i ostatní komory a nemohlo dojít k jakémukoli poškození nádrže,</w:t>
      </w:r>
    </w:p>
    <w:p w14:paraId="1798013E" w14:textId="77777777" w:rsidR="007A45CA" w:rsidRPr="00D132F8" w:rsidRDefault="007A45CA" w:rsidP="007A45CA">
      <w:pPr>
        <w:pStyle w:val="Odstavecseseznamem"/>
        <w:numPr>
          <w:ilvl w:val="2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color w:val="FB0007"/>
          <w:sz w:val="24"/>
          <w:szCs w:val="24"/>
          <w:lang w:val="cs-CZ"/>
        </w:rPr>
      </w:pPr>
      <w:r w:rsidRPr="00D132F8">
        <w:rPr>
          <w:rFonts w:ascii="Times New Roman" w:hAnsi="Times New Roman"/>
          <w:sz w:val="24"/>
          <w:szCs w:val="24"/>
          <w:lang w:val="cs-CZ"/>
        </w:rPr>
        <w:t>odběrný prostor pro možný odběr vzorku či vizuální kontrolu kvality vody na odtoku,</w:t>
      </w:r>
    </w:p>
    <w:p w14:paraId="3D745B13" w14:textId="77777777" w:rsidR="007A45CA" w:rsidRPr="00D132F8" w:rsidRDefault="007A45CA" w:rsidP="007A45CA">
      <w:pPr>
        <w:pStyle w:val="Odstavecseseznamem"/>
        <w:numPr>
          <w:ilvl w:val="2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color w:val="FB0007"/>
          <w:sz w:val="24"/>
          <w:szCs w:val="24"/>
          <w:lang w:val="cs-CZ"/>
        </w:rPr>
      </w:pPr>
      <w:r w:rsidRPr="00D132F8">
        <w:rPr>
          <w:rFonts w:ascii="Times New Roman" w:hAnsi="Times New Roman"/>
          <w:sz w:val="24"/>
          <w:szCs w:val="24"/>
          <w:lang w:val="cs-CZ"/>
        </w:rPr>
        <w:t>samonosné provedení ČOV bez nutnosti okolní betonáže v běžných podmínkách, mimo místa zatěžovaná pojezdem,</w:t>
      </w:r>
    </w:p>
    <w:p w14:paraId="33D6C08B" w14:textId="77777777" w:rsidR="007A45CA" w:rsidRPr="00D132F8" w:rsidRDefault="007A45CA" w:rsidP="007A45CA">
      <w:pPr>
        <w:pStyle w:val="Odstavecseseznamem"/>
        <w:numPr>
          <w:ilvl w:val="2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color w:val="FB0007"/>
          <w:sz w:val="24"/>
          <w:szCs w:val="24"/>
          <w:lang w:val="cs-CZ"/>
        </w:rPr>
      </w:pPr>
      <w:r w:rsidRPr="00D132F8">
        <w:rPr>
          <w:rFonts w:ascii="Times New Roman" w:hAnsi="Times New Roman"/>
          <w:sz w:val="24"/>
          <w:szCs w:val="24"/>
          <w:lang w:val="cs-CZ"/>
        </w:rPr>
        <w:t>automatická recirkulace kalu v rámci vnitřní výbavy ČOV, pro zajištění delšího intervalu nutného odkalování ČOV,</w:t>
      </w:r>
    </w:p>
    <w:p w14:paraId="50A569C4" w14:textId="77777777" w:rsidR="007A45CA" w:rsidRPr="00D132F8" w:rsidRDefault="007A45CA" w:rsidP="007A45CA">
      <w:pPr>
        <w:pStyle w:val="Odstavecseseznamem"/>
        <w:numPr>
          <w:ilvl w:val="2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color w:val="FB0007"/>
          <w:sz w:val="24"/>
          <w:szCs w:val="24"/>
          <w:lang w:val="cs-CZ"/>
        </w:rPr>
      </w:pPr>
      <w:r w:rsidRPr="00D132F8">
        <w:rPr>
          <w:rFonts w:ascii="Times New Roman" w:hAnsi="Times New Roman"/>
          <w:sz w:val="24"/>
          <w:szCs w:val="24"/>
          <w:lang w:val="cs-CZ"/>
        </w:rPr>
        <w:t>tepelná izolace víka ČOV, víko z UV stabilních materiálu,</w:t>
      </w:r>
    </w:p>
    <w:p w14:paraId="74D752CD" w14:textId="77777777" w:rsidR="007A45CA" w:rsidRPr="00D132F8" w:rsidRDefault="007A45CA" w:rsidP="007A45CA">
      <w:pPr>
        <w:pStyle w:val="Odstavecseseznamem"/>
        <w:numPr>
          <w:ilvl w:val="2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color w:val="FB0007"/>
          <w:sz w:val="24"/>
          <w:szCs w:val="24"/>
          <w:lang w:val="cs-CZ"/>
        </w:rPr>
      </w:pPr>
      <w:r w:rsidRPr="00D132F8">
        <w:rPr>
          <w:rFonts w:ascii="Times New Roman" w:hAnsi="Times New Roman"/>
          <w:sz w:val="24"/>
          <w:szCs w:val="24"/>
          <w:lang w:val="cs-CZ"/>
        </w:rPr>
        <w:t xml:space="preserve">zúžení vstupních otvorů do prostoru max. 100 x 100 </w:t>
      </w:r>
      <w:proofErr w:type="gramStart"/>
      <w:r w:rsidRPr="00D132F8">
        <w:rPr>
          <w:rFonts w:ascii="Times New Roman" w:hAnsi="Times New Roman"/>
          <w:sz w:val="24"/>
          <w:szCs w:val="24"/>
          <w:lang w:val="cs-CZ"/>
        </w:rPr>
        <w:t>cm  nebo</w:t>
      </w:r>
      <w:proofErr w:type="gramEnd"/>
      <w:r w:rsidRPr="00D132F8">
        <w:rPr>
          <w:rFonts w:ascii="Times New Roman" w:hAnsi="Times New Roman"/>
          <w:sz w:val="24"/>
          <w:szCs w:val="24"/>
          <w:lang w:val="cs-CZ"/>
        </w:rPr>
        <w:t xml:space="preserve"> průměru 120 cm (z důvodů promrzání),</w:t>
      </w:r>
    </w:p>
    <w:p w14:paraId="03907112" w14:textId="2ECEB67F" w:rsidR="007A45CA" w:rsidRPr="00D132F8" w:rsidRDefault="007A45CA" w:rsidP="007A45CA">
      <w:pPr>
        <w:pStyle w:val="Odstavecseseznamem"/>
        <w:numPr>
          <w:ilvl w:val="2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color w:val="FB0007"/>
          <w:sz w:val="24"/>
          <w:szCs w:val="24"/>
          <w:lang w:val="cs-CZ"/>
        </w:rPr>
      </w:pPr>
      <w:r w:rsidRPr="00D132F8">
        <w:rPr>
          <w:rFonts w:ascii="Times New Roman" w:hAnsi="Times New Roman"/>
          <w:sz w:val="24"/>
          <w:szCs w:val="24"/>
          <w:lang w:val="cs-CZ"/>
        </w:rPr>
        <w:t xml:space="preserve">provoz ČOV </w:t>
      </w:r>
      <w:r w:rsidR="00844486" w:rsidRPr="00D132F8">
        <w:rPr>
          <w:rFonts w:ascii="Times New Roman" w:hAnsi="Times New Roman"/>
          <w:sz w:val="24"/>
          <w:szCs w:val="24"/>
          <w:lang w:val="cs-CZ"/>
        </w:rPr>
        <w:t xml:space="preserve">je </w:t>
      </w:r>
      <w:r w:rsidRPr="00D132F8">
        <w:rPr>
          <w:rFonts w:ascii="Times New Roman" w:hAnsi="Times New Roman"/>
          <w:sz w:val="24"/>
          <w:szCs w:val="24"/>
          <w:lang w:val="cs-CZ"/>
        </w:rPr>
        <w:t>řízen automatickým režimem bez požadavku na ruční seřizování ventilů, nebo manuálního přepínání řídící jednotky dle velikosti přítoku nebo stupně znečištění (plně automatický provoz),</w:t>
      </w:r>
    </w:p>
    <w:p w14:paraId="574E76E9" w14:textId="711A70A1" w:rsidR="007A45CA" w:rsidRPr="00D132F8" w:rsidRDefault="007A45CA" w:rsidP="007A45CA">
      <w:pPr>
        <w:pStyle w:val="Odstavecseseznamem"/>
        <w:numPr>
          <w:ilvl w:val="2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color w:val="FB0007"/>
          <w:sz w:val="24"/>
          <w:szCs w:val="24"/>
          <w:lang w:val="cs-CZ"/>
        </w:rPr>
      </w:pPr>
      <w:r w:rsidRPr="00D132F8">
        <w:rPr>
          <w:rFonts w:ascii="Times New Roman" w:hAnsi="Times New Roman"/>
          <w:sz w:val="24"/>
          <w:szCs w:val="24"/>
          <w:lang w:val="cs-CZ"/>
        </w:rPr>
        <w:t>řídící jednotka</w:t>
      </w:r>
      <w:r w:rsidR="00844486" w:rsidRPr="00D132F8">
        <w:rPr>
          <w:rFonts w:ascii="Times New Roman" w:hAnsi="Times New Roman"/>
          <w:sz w:val="24"/>
          <w:szCs w:val="24"/>
          <w:lang w:val="cs-CZ"/>
        </w:rPr>
        <w:t xml:space="preserve"> je</w:t>
      </w:r>
      <w:r w:rsidRPr="00D132F8">
        <w:rPr>
          <w:rFonts w:ascii="Times New Roman" w:hAnsi="Times New Roman"/>
          <w:sz w:val="24"/>
          <w:szCs w:val="24"/>
          <w:lang w:val="cs-CZ"/>
        </w:rPr>
        <w:t>t vybavena funkcí s historií provozu min. 24 měsíců,</w:t>
      </w:r>
    </w:p>
    <w:p w14:paraId="7834AB66" w14:textId="6CF425E0" w:rsidR="007A45CA" w:rsidRPr="00D132F8" w:rsidRDefault="007A45CA" w:rsidP="007A45CA">
      <w:pPr>
        <w:pStyle w:val="Odstavecseseznamem"/>
        <w:numPr>
          <w:ilvl w:val="2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color w:val="FB0007"/>
          <w:sz w:val="24"/>
          <w:szCs w:val="24"/>
          <w:lang w:val="cs-CZ"/>
        </w:rPr>
      </w:pPr>
      <w:r w:rsidRPr="00D132F8">
        <w:rPr>
          <w:rFonts w:ascii="Times New Roman" w:hAnsi="Times New Roman"/>
          <w:sz w:val="24"/>
          <w:szCs w:val="24"/>
          <w:lang w:val="cs-CZ"/>
        </w:rPr>
        <w:t xml:space="preserve">membránové dmychadlo: </w:t>
      </w:r>
      <w:r w:rsidR="00844486" w:rsidRPr="00D132F8">
        <w:rPr>
          <w:rFonts w:ascii="Times New Roman" w:hAnsi="Times New Roman"/>
          <w:sz w:val="24"/>
          <w:szCs w:val="24"/>
          <w:lang w:val="cs-CZ"/>
        </w:rPr>
        <w:t>obsahuje</w:t>
      </w:r>
      <w:r w:rsidRPr="00D132F8">
        <w:rPr>
          <w:rFonts w:ascii="Times New Roman" w:hAnsi="Times New Roman"/>
          <w:sz w:val="24"/>
          <w:szCs w:val="24"/>
          <w:lang w:val="cs-CZ"/>
        </w:rPr>
        <w:t xml:space="preserve"> bezpečnostní vypínač k zajištění vyřazení dmychadla z provozu při roztržení membrán, spodní díl dmychadla </w:t>
      </w:r>
      <w:r w:rsidR="00844486" w:rsidRPr="00D132F8">
        <w:rPr>
          <w:rFonts w:ascii="Times New Roman" w:hAnsi="Times New Roman"/>
          <w:sz w:val="24"/>
          <w:szCs w:val="24"/>
          <w:lang w:val="cs-CZ"/>
        </w:rPr>
        <w:t xml:space="preserve">je </w:t>
      </w:r>
      <w:r w:rsidRPr="00D132F8">
        <w:rPr>
          <w:rFonts w:ascii="Times New Roman" w:hAnsi="Times New Roman"/>
          <w:sz w:val="24"/>
          <w:szCs w:val="24"/>
          <w:lang w:val="cs-CZ"/>
        </w:rPr>
        <w:t>vyroben z lehké slitiny (</w:t>
      </w:r>
      <w:proofErr w:type="spellStart"/>
      <w:r w:rsidRPr="00D132F8">
        <w:rPr>
          <w:rFonts w:ascii="Times New Roman" w:hAnsi="Times New Roman"/>
          <w:sz w:val="24"/>
          <w:szCs w:val="24"/>
          <w:lang w:val="cs-CZ"/>
        </w:rPr>
        <w:t>aluminum</w:t>
      </w:r>
      <w:proofErr w:type="spellEnd"/>
      <w:r w:rsidRPr="00D132F8">
        <w:rPr>
          <w:rFonts w:ascii="Times New Roman" w:hAnsi="Times New Roman"/>
          <w:sz w:val="24"/>
          <w:szCs w:val="24"/>
          <w:lang w:val="cs-CZ"/>
        </w:rPr>
        <w:t xml:space="preserve"> atd.), </w:t>
      </w:r>
    </w:p>
    <w:p w14:paraId="17A05155" w14:textId="77777777" w:rsidR="007A45CA" w:rsidRPr="00D132F8" w:rsidRDefault="007A45CA" w:rsidP="007A45CA">
      <w:pPr>
        <w:pStyle w:val="Odstavecseseznamem"/>
        <w:numPr>
          <w:ilvl w:val="2"/>
          <w:numId w:val="11"/>
        </w:numPr>
        <w:spacing w:before="100" w:beforeAutospacing="1" w:after="100" w:afterAutospacing="1"/>
        <w:jc w:val="both"/>
        <w:rPr>
          <w:rFonts w:ascii="Times New Roman" w:hAnsi="Times New Roman"/>
          <w:color w:val="FB0007"/>
          <w:sz w:val="24"/>
          <w:szCs w:val="24"/>
          <w:lang w:val="cs-CZ"/>
        </w:rPr>
      </w:pPr>
      <w:r w:rsidRPr="00D132F8">
        <w:rPr>
          <w:rFonts w:ascii="Times New Roman" w:hAnsi="Times New Roman"/>
          <w:sz w:val="24"/>
          <w:szCs w:val="24"/>
          <w:lang w:val="cs-CZ"/>
        </w:rPr>
        <w:t xml:space="preserve"> vybudování kanalizačního potrubí a vsakovacího objektu, nebo kanalizační přípojky s napojením do obecní kanalizace a ostatních součástí stavby, které jsou nezbytné k fungování výrobku.</w:t>
      </w:r>
    </w:p>
    <w:p w14:paraId="6558347E" w14:textId="3F2D44D6" w:rsidR="007A45CA" w:rsidRPr="00D132F8" w:rsidRDefault="007A45CA" w:rsidP="005869D2">
      <w:pPr>
        <w:pStyle w:val="Import4"/>
        <w:tabs>
          <w:tab w:val="clear" w:pos="4176"/>
        </w:tabs>
        <w:spacing w:before="120" w:line="240" w:lineRule="auto"/>
        <w:ind w:left="0"/>
        <w:jc w:val="both"/>
        <w:rPr>
          <w:rFonts w:ascii="Times New Roman" w:hAnsi="Times New Roman"/>
          <w:szCs w:val="24"/>
        </w:rPr>
      </w:pPr>
      <w:r w:rsidRPr="00D132F8">
        <w:rPr>
          <w:rFonts w:ascii="Times New Roman" w:hAnsi="Times New Roman"/>
          <w:szCs w:val="24"/>
        </w:rPr>
        <w:t>5.</w:t>
      </w:r>
      <w:r w:rsidRPr="00D132F8">
        <w:rPr>
          <w:rFonts w:ascii="Times New Roman" w:hAnsi="Times New Roman"/>
          <w:szCs w:val="24"/>
        </w:rPr>
        <w:tab/>
        <w:t>Příjemci přiložil k žádosti o poskytnutí dotace následující dokumenty:</w:t>
      </w:r>
    </w:p>
    <w:p w14:paraId="46B68BCD" w14:textId="77777777" w:rsidR="00A159F9" w:rsidRPr="00D132F8" w:rsidRDefault="00A159F9" w:rsidP="005869D2">
      <w:pPr>
        <w:pStyle w:val="Import4"/>
        <w:tabs>
          <w:tab w:val="clear" w:pos="4176"/>
        </w:tabs>
        <w:spacing w:before="120" w:line="240" w:lineRule="auto"/>
        <w:ind w:left="0"/>
        <w:jc w:val="both"/>
        <w:rPr>
          <w:rFonts w:ascii="Times New Roman" w:hAnsi="Times New Roman"/>
          <w:szCs w:val="24"/>
        </w:rPr>
      </w:pPr>
    </w:p>
    <w:p w14:paraId="6CA699C4" w14:textId="77777777" w:rsidR="007A45CA" w:rsidRPr="00D132F8" w:rsidRDefault="007A45CA" w:rsidP="007A45CA">
      <w:pPr>
        <w:pStyle w:val="Odstavecseseznamem"/>
        <w:numPr>
          <w:ilvl w:val="2"/>
          <w:numId w:val="12"/>
        </w:numPr>
        <w:spacing w:after="160" w:line="259" w:lineRule="auto"/>
        <w:rPr>
          <w:rFonts w:ascii="Times New Roman" w:hAnsi="Times New Roman"/>
          <w:sz w:val="24"/>
          <w:szCs w:val="24"/>
          <w:lang w:val="cs-CZ"/>
        </w:rPr>
      </w:pPr>
      <w:r w:rsidRPr="00D132F8">
        <w:rPr>
          <w:rFonts w:ascii="Times New Roman" w:hAnsi="Times New Roman"/>
          <w:sz w:val="24"/>
          <w:szCs w:val="24"/>
          <w:lang w:val="cs-CZ"/>
        </w:rPr>
        <w:t xml:space="preserve">výpis z katastru nemovitostí, </w:t>
      </w:r>
    </w:p>
    <w:p w14:paraId="371C1A03" w14:textId="77777777" w:rsidR="007A45CA" w:rsidRPr="00D132F8" w:rsidRDefault="007A45CA" w:rsidP="007A45CA">
      <w:pPr>
        <w:pStyle w:val="Odstavecseseznamem"/>
        <w:numPr>
          <w:ilvl w:val="2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D132F8">
        <w:rPr>
          <w:rFonts w:ascii="Times New Roman" w:hAnsi="Times New Roman"/>
          <w:sz w:val="24"/>
          <w:szCs w:val="24"/>
          <w:lang w:val="cs-CZ"/>
        </w:rPr>
        <w:t>plná moc v případě, že je žádost podávána na základě plné moci</w:t>
      </w:r>
      <w:r w:rsidRPr="00D132F8">
        <w:rPr>
          <w:rFonts w:ascii="Times New Roman" w:hAnsi="Times New Roman"/>
          <w:color w:val="1A1A1A"/>
          <w:sz w:val="24"/>
          <w:szCs w:val="24"/>
          <w:lang w:val="cs-CZ"/>
        </w:rPr>
        <w:t>; podpis zmocnitele na plné moci musí být úředně ověřen,</w:t>
      </w:r>
    </w:p>
    <w:p w14:paraId="4C1EC6A5" w14:textId="77777777" w:rsidR="007A45CA" w:rsidRPr="00D132F8" w:rsidRDefault="007A45CA" w:rsidP="007A45CA">
      <w:pPr>
        <w:pStyle w:val="Odstavecseseznamem"/>
        <w:numPr>
          <w:ilvl w:val="2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D132F8">
        <w:rPr>
          <w:rFonts w:ascii="Times New Roman" w:hAnsi="Times New Roman"/>
          <w:sz w:val="24"/>
          <w:szCs w:val="24"/>
          <w:lang w:val="cs-CZ"/>
        </w:rPr>
        <w:t>plná moc ostatních spoluvlastníků nemovitosti v případě, že je žádost podávána jedním ze spoluvlastníků nemovitosti</w:t>
      </w:r>
      <w:r w:rsidRPr="00D132F8">
        <w:rPr>
          <w:rFonts w:ascii="Times New Roman" w:hAnsi="Times New Roman"/>
          <w:color w:val="1A1A1A"/>
          <w:sz w:val="24"/>
          <w:szCs w:val="24"/>
          <w:lang w:val="cs-CZ"/>
        </w:rPr>
        <w:t>; podpis zmocnitele/zmocnitelů na plné moci musí být úředně ověřen,</w:t>
      </w:r>
    </w:p>
    <w:p w14:paraId="53B794D0" w14:textId="267B2388" w:rsidR="007A45CA" w:rsidRPr="00D132F8" w:rsidRDefault="007A45CA" w:rsidP="007A45CA">
      <w:pPr>
        <w:pStyle w:val="Odstavecseseznamem"/>
        <w:numPr>
          <w:ilvl w:val="2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D132F8">
        <w:rPr>
          <w:rFonts w:ascii="Times New Roman" w:hAnsi="Times New Roman"/>
          <w:sz w:val="24"/>
          <w:szCs w:val="24"/>
          <w:lang w:val="cs-CZ"/>
        </w:rPr>
        <w:t>kopi</w:t>
      </w:r>
      <w:r w:rsidR="00132D4F">
        <w:rPr>
          <w:rFonts w:ascii="Times New Roman" w:hAnsi="Times New Roman"/>
          <w:sz w:val="24"/>
          <w:szCs w:val="24"/>
          <w:lang w:val="cs-CZ"/>
        </w:rPr>
        <w:t xml:space="preserve">e </w:t>
      </w:r>
      <w:r w:rsidRPr="00D132F8">
        <w:rPr>
          <w:rFonts w:ascii="Times New Roman" w:hAnsi="Times New Roman"/>
          <w:sz w:val="24"/>
          <w:szCs w:val="24"/>
          <w:lang w:val="cs-CZ" w:eastAsia="cs-CZ"/>
        </w:rPr>
        <w:t>pravomocného povolení vodoprávního úřadu, nebo sdělení souhlasu vodoprávního úřadu, že nemá žádných námitek proti užívání stavby, případně jiného obdobného rozhodnutí/souhlasu/sdělení/oznámení, na základě kterého vodoprávní úřad vyslovil souhlas s užíváním ČOV (např. kolaudační souhlas),</w:t>
      </w:r>
    </w:p>
    <w:p w14:paraId="44D4C67B" w14:textId="724D13B1" w:rsidR="007A45CA" w:rsidRPr="00D132F8" w:rsidRDefault="007A45CA" w:rsidP="007A45CA">
      <w:pPr>
        <w:pStyle w:val="Odstavecseseznamem"/>
        <w:numPr>
          <w:ilvl w:val="2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D132F8">
        <w:rPr>
          <w:rFonts w:ascii="Times New Roman" w:hAnsi="Times New Roman"/>
          <w:sz w:val="24"/>
          <w:szCs w:val="24"/>
          <w:lang w:val="cs-CZ"/>
        </w:rPr>
        <w:t>protokol z uvedení ČOV do provozu odborně způsobilou osobou s pož</w:t>
      </w:r>
      <w:r w:rsidR="00844486" w:rsidRPr="00D132F8">
        <w:rPr>
          <w:rFonts w:ascii="Times New Roman" w:hAnsi="Times New Roman"/>
          <w:sz w:val="24"/>
          <w:szCs w:val="24"/>
          <w:lang w:val="cs-CZ"/>
        </w:rPr>
        <w:t>adovanými technickými parametry,</w:t>
      </w:r>
    </w:p>
    <w:p w14:paraId="5825F719" w14:textId="3CD7FB4B" w:rsidR="007A45CA" w:rsidRPr="00D132F8" w:rsidRDefault="007A45CA" w:rsidP="00312AAF">
      <w:pPr>
        <w:pStyle w:val="Odstavecseseznamem"/>
        <w:numPr>
          <w:ilvl w:val="2"/>
          <w:numId w:val="12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D132F8">
        <w:rPr>
          <w:rFonts w:ascii="Times New Roman" w:hAnsi="Times New Roman"/>
          <w:sz w:val="24"/>
          <w:szCs w:val="24"/>
          <w:lang w:val="cs-CZ"/>
        </w:rPr>
        <w:t>kopi</w:t>
      </w:r>
      <w:r w:rsidR="00132D4F">
        <w:rPr>
          <w:rFonts w:ascii="Times New Roman" w:hAnsi="Times New Roman"/>
          <w:sz w:val="24"/>
          <w:szCs w:val="24"/>
          <w:lang w:val="cs-CZ"/>
        </w:rPr>
        <w:t xml:space="preserve">e </w:t>
      </w:r>
      <w:r w:rsidRPr="00D132F8">
        <w:rPr>
          <w:rFonts w:ascii="Times New Roman" w:hAnsi="Times New Roman"/>
          <w:sz w:val="24"/>
          <w:szCs w:val="24"/>
          <w:lang w:val="cs-CZ"/>
        </w:rPr>
        <w:t>projektové dokumentace ČOV, případně jiné technické dokumentace, že které vyplýv</w:t>
      </w:r>
      <w:r w:rsidR="003D1131" w:rsidRPr="00D132F8">
        <w:rPr>
          <w:rFonts w:ascii="Times New Roman" w:hAnsi="Times New Roman"/>
          <w:sz w:val="24"/>
          <w:szCs w:val="24"/>
          <w:lang w:val="cs-CZ"/>
        </w:rPr>
        <w:t>á</w:t>
      </w:r>
      <w:r w:rsidRPr="00D132F8">
        <w:rPr>
          <w:rFonts w:ascii="Times New Roman" w:hAnsi="Times New Roman"/>
          <w:sz w:val="24"/>
          <w:szCs w:val="24"/>
          <w:lang w:val="cs-CZ"/>
        </w:rPr>
        <w:t>, že ČOV splňuje požadované technické parametry.</w:t>
      </w:r>
    </w:p>
    <w:p w14:paraId="438551F9" w14:textId="69A27CCF" w:rsidR="007A45CA" w:rsidRPr="00D132F8" w:rsidRDefault="00312AAF" w:rsidP="005869D2">
      <w:pPr>
        <w:pStyle w:val="Import4"/>
        <w:tabs>
          <w:tab w:val="clear" w:pos="4176"/>
        </w:tabs>
        <w:spacing w:before="120" w:line="240" w:lineRule="auto"/>
        <w:ind w:left="0"/>
        <w:jc w:val="both"/>
        <w:rPr>
          <w:rFonts w:ascii="Times New Roman" w:hAnsi="Times New Roman"/>
          <w:iCs/>
          <w:szCs w:val="24"/>
        </w:rPr>
      </w:pPr>
      <w:r w:rsidRPr="00D132F8">
        <w:rPr>
          <w:rFonts w:ascii="Times New Roman" w:hAnsi="Times New Roman"/>
          <w:iCs/>
          <w:szCs w:val="24"/>
        </w:rPr>
        <w:t>6.</w:t>
      </w:r>
      <w:r w:rsidRPr="00D132F8">
        <w:rPr>
          <w:rFonts w:ascii="Times New Roman" w:hAnsi="Times New Roman"/>
          <w:iCs/>
          <w:szCs w:val="24"/>
        </w:rPr>
        <w:tab/>
        <w:t xml:space="preserve">Příjemce tímto výslovně prohlašuje, že jím poskytnuté dokumenty uvedené v článku I. odst. 5 této smlouvy jsou úplné a správné. </w:t>
      </w:r>
    </w:p>
    <w:p w14:paraId="5570E28E" w14:textId="77777777" w:rsidR="00312AAF" w:rsidRPr="00D132F8" w:rsidRDefault="00312AAF" w:rsidP="005869D2">
      <w:pPr>
        <w:pStyle w:val="Import4"/>
        <w:tabs>
          <w:tab w:val="clear" w:pos="4176"/>
        </w:tabs>
        <w:spacing w:before="120" w:line="240" w:lineRule="auto"/>
        <w:ind w:left="0"/>
        <w:jc w:val="both"/>
        <w:rPr>
          <w:rFonts w:ascii="Times New Roman" w:hAnsi="Times New Roman"/>
          <w:iCs/>
          <w:szCs w:val="24"/>
        </w:rPr>
      </w:pPr>
    </w:p>
    <w:p w14:paraId="711D6996" w14:textId="3FB5BD88" w:rsidR="005869D2" w:rsidRPr="00D132F8" w:rsidRDefault="005869D2" w:rsidP="005869D2">
      <w:pPr>
        <w:pStyle w:val="Import8"/>
        <w:spacing w:line="240" w:lineRule="auto"/>
        <w:ind w:left="0"/>
        <w:jc w:val="center"/>
        <w:rPr>
          <w:rFonts w:ascii="Times New Roman" w:hAnsi="Times New Roman"/>
          <w:b/>
          <w:iCs/>
          <w:szCs w:val="24"/>
        </w:rPr>
      </w:pPr>
      <w:r w:rsidRPr="00D132F8">
        <w:rPr>
          <w:rFonts w:ascii="Times New Roman" w:hAnsi="Times New Roman"/>
          <w:b/>
          <w:iCs/>
          <w:szCs w:val="24"/>
        </w:rPr>
        <w:t>II.</w:t>
      </w:r>
    </w:p>
    <w:p w14:paraId="5889D4C6" w14:textId="1F9A2063" w:rsidR="00224C3F" w:rsidRPr="00D132F8" w:rsidRDefault="00CD4A74" w:rsidP="005869D2">
      <w:pPr>
        <w:pStyle w:val="Import8"/>
        <w:spacing w:line="240" w:lineRule="auto"/>
        <w:ind w:left="0"/>
        <w:jc w:val="center"/>
        <w:rPr>
          <w:rFonts w:ascii="Times New Roman" w:hAnsi="Times New Roman"/>
          <w:b/>
          <w:iCs/>
          <w:szCs w:val="24"/>
        </w:rPr>
      </w:pPr>
      <w:r w:rsidRPr="00D132F8">
        <w:rPr>
          <w:rFonts w:ascii="Times New Roman" w:hAnsi="Times New Roman"/>
          <w:b/>
          <w:iCs/>
          <w:szCs w:val="24"/>
        </w:rPr>
        <w:t>Poskytnutí dotace</w:t>
      </w:r>
    </w:p>
    <w:p w14:paraId="4443557C" w14:textId="66334924" w:rsidR="00224C3F" w:rsidRPr="00D132F8" w:rsidRDefault="00224C3F" w:rsidP="00224C3F">
      <w:pPr>
        <w:pStyle w:val="Import8"/>
        <w:spacing w:line="240" w:lineRule="auto"/>
        <w:ind w:left="0"/>
        <w:rPr>
          <w:rFonts w:ascii="Times New Roman" w:hAnsi="Times New Roman"/>
          <w:b/>
          <w:iCs/>
          <w:szCs w:val="24"/>
        </w:rPr>
      </w:pPr>
      <w:r w:rsidRPr="00D132F8">
        <w:rPr>
          <w:rFonts w:ascii="Times New Roman" w:hAnsi="Times New Roman"/>
          <w:b/>
          <w:iCs/>
          <w:szCs w:val="24"/>
        </w:rPr>
        <w:tab/>
      </w:r>
    </w:p>
    <w:p w14:paraId="4F83E4FD" w14:textId="489D5065" w:rsidR="00CD4A74" w:rsidRPr="00D132F8" w:rsidRDefault="005869D2" w:rsidP="00312AAF">
      <w:pPr>
        <w:pStyle w:val="Nadpis6"/>
        <w:spacing w:before="120" w:after="0"/>
        <w:jc w:val="both"/>
        <w:rPr>
          <w:b w:val="0"/>
          <w:sz w:val="24"/>
          <w:szCs w:val="24"/>
        </w:rPr>
      </w:pPr>
      <w:r w:rsidRPr="00D132F8">
        <w:rPr>
          <w:b w:val="0"/>
          <w:sz w:val="24"/>
          <w:szCs w:val="24"/>
        </w:rPr>
        <w:t xml:space="preserve">1. </w:t>
      </w:r>
      <w:r w:rsidRPr="00D132F8">
        <w:rPr>
          <w:b w:val="0"/>
          <w:sz w:val="24"/>
          <w:szCs w:val="24"/>
        </w:rPr>
        <w:tab/>
      </w:r>
      <w:r w:rsidR="00CD4A74" w:rsidRPr="00D132F8">
        <w:rPr>
          <w:b w:val="0"/>
          <w:sz w:val="24"/>
          <w:szCs w:val="24"/>
        </w:rPr>
        <w:t xml:space="preserve">Poskytovatel na základě této smlouvy poskytuje příjemci účelovou dotaci specifikovanou v článku I. této smlouvy v celkové výši </w:t>
      </w:r>
      <w:r w:rsidR="00093F5A">
        <w:rPr>
          <w:b w:val="0"/>
          <w:sz w:val="24"/>
          <w:szCs w:val="24"/>
        </w:rPr>
        <w:t xml:space="preserve">max. </w:t>
      </w:r>
      <w:r w:rsidR="009A0A70" w:rsidRPr="00D132F8">
        <w:rPr>
          <w:sz w:val="24"/>
          <w:szCs w:val="24"/>
        </w:rPr>
        <w:t>100.000 Kč</w:t>
      </w:r>
      <w:r w:rsidR="00CD4A74" w:rsidRPr="00D132F8">
        <w:rPr>
          <w:sz w:val="24"/>
          <w:szCs w:val="24"/>
        </w:rPr>
        <w:t>.</w:t>
      </w:r>
      <w:r w:rsidR="00CD4A74" w:rsidRPr="00D132F8">
        <w:rPr>
          <w:b w:val="0"/>
          <w:sz w:val="24"/>
          <w:szCs w:val="24"/>
        </w:rPr>
        <w:t xml:space="preserve"> </w:t>
      </w:r>
    </w:p>
    <w:p w14:paraId="11F889AF" w14:textId="20367A5F" w:rsidR="00305399" w:rsidRPr="00D132F8" w:rsidRDefault="00DD66BB" w:rsidP="00312AAF">
      <w:pPr>
        <w:pStyle w:val="Odstavecseseznamem"/>
        <w:spacing w:before="60"/>
        <w:ind w:left="709" w:firstLine="0"/>
        <w:jc w:val="both"/>
        <w:rPr>
          <w:rFonts w:ascii="Times New Roman" w:hAnsi="Times New Roman"/>
          <w:snapToGrid w:val="0"/>
          <w:sz w:val="24"/>
          <w:szCs w:val="24"/>
          <w:lang w:val="cs-CZ"/>
        </w:rPr>
      </w:pPr>
      <w:r w:rsidRPr="00D132F8">
        <w:rPr>
          <w:rFonts w:ascii="Times New Roman" w:hAnsi="Times New Roman"/>
          <w:snapToGrid w:val="0"/>
          <w:sz w:val="24"/>
          <w:szCs w:val="24"/>
          <w:lang w:val="cs-CZ"/>
        </w:rPr>
        <w:tab/>
      </w:r>
      <w:r w:rsidRPr="00D132F8">
        <w:rPr>
          <w:rFonts w:ascii="Times New Roman" w:hAnsi="Times New Roman"/>
          <w:snapToGrid w:val="0"/>
          <w:sz w:val="24"/>
          <w:szCs w:val="24"/>
          <w:lang w:val="cs-CZ"/>
        </w:rPr>
        <w:tab/>
      </w:r>
      <w:r w:rsidRPr="00D132F8">
        <w:rPr>
          <w:rFonts w:ascii="Times New Roman" w:hAnsi="Times New Roman"/>
          <w:snapToGrid w:val="0"/>
          <w:sz w:val="24"/>
          <w:szCs w:val="24"/>
          <w:lang w:val="cs-CZ"/>
        </w:rPr>
        <w:tab/>
      </w:r>
      <w:r w:rsidRPr="00D132F8">
        <w:rPr>
          <w:rFonts w:ascii="Times New Roman" w:hAnsi="Times New Roman"/>
          <w:snapToGrid w:val="0"/>
          <w:sz w:val="24"/>
          <w:szCs w:val="24"/>
          <w:lang w:val="cs-CZ"/>
        </w:rPr>
        <w:tab/>
      </w:r>
      <w:r w:rsidR="00606F7A" w:rsidRPr="00D132F8">
        <w:rPr>
          <w:rFonts w:ascii="Times New Roman" w:hAnsi="Times New Roman"/>
          <w:snapToGrid w:val="0"/>
          <w:sz w:val="24"/>
          <w:szCs w:val="24"/>
          <w:lang w:val="cs-CZ"/>
        </w:rPr>
        <w:tab/>
      </w:r>
    </w:p>
    <w:p w14:paraId="0700D08F" w14:textId="4DE77746" w:rsidR="00D132F8" w:rsidRPr="00C04CED" w:rsidRDefault="00D017E5" w:rsidP="00C04CED">
      <w:pPr>
        <w:spacing w:before="60"/>
        <w:jc w:val="both"/>
        <w:rPr>
          <w:rFonts w:ascii="Times New Roman" w:hAnsi="Times New Roman"/>
          <w:snapToGrid w:val="0"/>
          <w:szCs w:val="24"/>
        </w:rPr>
      </w:pPr>
      <w:r w:rsidRPr="00D132F8">
        <w:rPr>
          <w:rFonts w:ascii="Times New Roman" w:hAnsi="Times New Roman"/>
          <w:snapToGrid w:val="0"/>
          <w:szCs w:val="24"/>
        </w:rPr>
        <w:t xml:space="preserve">2. </w:t>
      </w:r>
      <w:r w:rsidRPr="00D132F8">
        <w:rPr>
          <w:rFonts w:ascii="Times New Roman" w:hAnsi="Times New Roman"/>
          <w:snapToGrid w:val="0"/>
          <w:szCs w:val="24"/>
        </w:rPr>
        <w:tab/>
      </w:r>
      <w:r w:rsidR="00CD4A74" w:rsidRPr="00D132F8">
        <w:rPr>
          <w:rFonts w:ascii="Times New Roman" w:hAnsi="Times New Roman"/>
          <w:snapToGrid w:val="0"/>
          <w:szCs w:val="24"/>
        </w:rPr>
        <w:t xml:space="preserve">Dotace ve výši </w:t>
      </w:r>
      <w:r w:rsidR="00093F5A">
        <w:rPr>
          <w:rFonts w:ascii="Times New Roman" w:hAnsi="Times New Roman"/>
          <w:snapToGrid w:val="0"/>
          <w:szCs w:val="24"/>
        </w:rPr>
        <w:t>max.</w:t>
      </w:r>
      <w:r w:rsidR="007E25BF">
        <w:rPr>
          <w:rFonts w:ascii="Times New Roman" w:hAnsi="Times New Roman"/>
          <w:snapToGrid w:val="0"/>
          <w:szCs w:val="24"/>
        </w:rPr>
        <w:t xml:space="preserve"> </w:t>
      </w:r>
      <w:r w:rsidR="009A0A70" w:rsidRPr="00D132F8">
        <w:rPr>
          <w:rFonts w:ascii="Times New Roman" w:hAnsi="Times New Roman"/>
          <w:snapToGrid w:val="0"/>
          <w:szCs w:val="24"/>
        </w:rPr>
        <w:t>100.000 Kč</w:t>
      </w:r>
      <w:r w:rsidR="00CD4A74" w:rsidRPr="00D132F8">
        <w:rPr>
          <w:rFonts w:ascii="Times New Roman" w:hAnsi="Times New Roman"/>
          <w:snapToGrid w:val="0"/>
          <w:szCs w:val="24"/>
        </w:rPr>
        <w:t xml:space="preserve"> bude příjemci uhrazena nejpozději do </w:t>
      </w:r>
      <w:r w:rsidR="009A0A70" w:rsidRPr="00D132F8">
        <w:rPr>
          <w:rFonts w:ascii="Times New Roman" w:hAnsi="Times New Roman"/>
          <w:snapToGrid w:val="0"/>
          <w:szCs w:val="24"/>
        </w:rPr>
        <w:t>30</w:t>
      </w:r>
      <w:r w:rsidR="00CD4A74" w:rsidRPr="00D132F8">
        <w:rPr>
          <w:rFonts w:ascii="Times New Roman" w:hAnsi="Times New Roman"/>
          <w:snapToGrid w:val="0"/>
          <w:szCs w:val="24"/>
        </w:rPr>
        <w:t xml:space="preserve"> dnů ode dne uzavření této smlouvy, a to bankovním převodem ve prospěch účtu příjemce </w:t>
      </w:r>
      <w:r w:rsidR="00CD4A74" w:rsidRPr="00093F5A">
        <w:rPr>
          <w:rFonts w:ascii="Times New Roman" w:hAnsi="Times New Roman"/>
          <w:snapToGrid w:val="0"/>
          <w:szCs w:val="24"/>
          <w:highlight w:val="yellow"/>
        </w:rPr>
        <w:t>č. (____).</w:t>
      </w:r>
      <w:r w:rsidR="00CD4A74" w:rsidRPr="00D132F8">
        <w:rPr>
          <w:rFonts w:ascii="Times New Roman" w:hAnsi="Times New Roman"/>
          <w:snapToGrid w:val="0"/>
          <w:szCs w:val="24"/>
        </w:rPr>
        <w:t xml:space="preserve"> </w:t>
      </w:r>
    </w:p>
    <w:p w14:paraId="454DADAE" w14:textId="77777777" w:rsidR="00D132F8" w:rsidRPr="00D132F8" w:rsidRDefault="00D132F8" w:rsidP="005869D2">
      <w:pPr>
        <w:pStyle w:val="Import4"/>
        <w:tabs>
          <w:tab w:val="clear" w:pos="4176"/>
        </w:tabs>
        <w:spacing w:before="120" w:line="240" w:lineRule="auto"/>
        <w:ind w:left="0"/>
        <w:jc w:val="both"/>
        <w:rPr>
          <w:rFonts w:ascii="Times New Roman" w:hAnsi="Times New Roman"/>
          <w:iCs/>
          <w:szCs w:val="24"/>
        </w:rPr>
      </w:pPr>
    </w:p>
    <w:p w14:paraId="2D99F0ED" w14:textId="65717130" w:rsidR="005869D2" w:rsidRPr="00D132F8" w:rsidRDefault="00312AAF" w:rsidP="005869D2">
      <w:pPr>
        <w:pStyle w:val="Import8"/>
        <w:spacing w:line="240" w:lineRule="auto"/>
        <w:ind w:left="0"/>
        <w:jc w:val="center"/>
        <w:rPr>
          <w:rFonts w:ascii="Times New Roman" w:hAnsi="Times New Roman"/>
          <w:b/>
          <w:iCs/>
          <w:szCs w:val="24"/>
        </w:rPr>
      </w:pPr>
      <w:r w:rsidRPr="00D132F8">
        <w:rPr>
          <w:rFonts w:ascii="Times New Roman" w:hAnsi="Times New Roman"/>
          <w:b/>
          <w:iCs/>
          <w:szCs w:val="24"/>
        </w:rPr>
        <w:t xml:space="preserve">III. </w:t>
      </w:r>
    </w:p>
    <w:p w14:paraId="0372C80E" w14:textId="4C102FCE" w:rsidR="00312AAF" w:rsidRPr="00D132F8" w:rsidRDefault="00312AAF" w:rsidP="005869D2">
      <w:pPr>
        <w:pStyle w:val="Import8"/>
        <w:spacing w:line="240" w:lineRule="auto"/>
        <w:ind w:left="0"/>
        <w:jc w:val="center"/>
        <w:rPr>
          <w:rFonts w:ascii="Times New Roman" w:hAnsi="Times New Roman"/>
          <w:b/>
          <w:iCs/>
          <w:szCs w:val="24"/>
        </w:rPr>
      </w:pPr>
      <w:r w:rsidRPr="00D132F8">
        <w:rPr>
          <w:rFonts w:ascii="Times New Roman" w:hAnsi="Times New Roman"/>
          <w:b/>
          <w:iCs/>
          <w:szCs w:val="24"/>
        </w:rPr>
        <w:t>Ostatní</w:t>
      </w:r>
    </w:p>
    <w:p w14:paraId="0D1AE80D" w14:textId="77777777" w:rsidR="00312AAF" w:rsidRPr="00D132F8" w:rsidRDefault="00312AAF" w:rsidP="00741CF2">
      <w:pPr>
        <w:pStyle w:val="Normlnweb"/>
        <w:jc w:val="both"/>
        <w:rPr>
          <w:rFonts w:ascii="Times New Roman" w:hAnsi="Times New Roman"/>
          <w:noProof/>
          <w:sz w:val="24"/>
          <w:szCs w:val="24"/>
        </w:rPr>
      </w:pPr>
      <w:r w:rsidRPr="00D132F8">
        <w:rPr>
          <w:rFonts w:ascii="Times New Roman" w:hAnsi="Times New Roman"/>
          <w:sz w:val="24"/>
          <w:szCs w:val="24"/>
        </w:rPr>
        <w:t>1.</w:t>
      </w:r>
      <w:r w:rsidRPr="00D132F8">
        <w:rPr>
          <w:rFonts w:ascii="Times New Roman" w:hAnsi="Times New Roman"/>
          <w:noProof/>
          <w:sz w:val="24"/>
          <w:szCs w:val="24"/>
        </w:rPr>
        <w:tab/>
        <w:t>Příjemce</w:t>
      </w:r>
      <w:r w:rsidR="009A0A70" w:rsidRPr="00D132F8">
        <w:rPr>
          <w:rFonts w:ascii="Times New Roman" w:hAnsi="Times New Roman"/>
          <w:noProof/>
          <w:sz w:val="24"/>
          <w:szCs w:val="24"/>
        </w:rPr>
        <w:t xml:space="preserve"> je povinen informovat poskytovatele o </w:t>
      </w:r>
      <w:r w:rsidRPr="00D132F8">
        <w:rPr>
          <w:rFonts w:ascii="Times New Roman" w:hAnsi="Times New Roman"/>
          <w:noProof/>
          <w:sz w:val="24"/>
          <w:szCs w:val="24"/>
        </w:rPr>
        <w:t>jakékoliv</w:t>
      </w:r>
      <w:r w:rsidR="009A0A70" w:rsidRPr="00D132F8">
        <w:rPr>
          <w:rFonts w:ascii="Times New Roman" w:hAnsi="Times New Roman"/>
          <w:noProof/>
          <w:sz w:val="24"/>
          <w:szCs w:val="24"/>
        </w:rPr>
        <w:t xml:space="preserve"> změně v údajích uvedených ve smlouvě</w:t>
      </w:r>
      <w:r w:rsidRPr="00D132F8">
        <w:rPr>
          <w:rFonts w:ascii="Times New Roman" w:hAnsi="Times New Roman"/>
          <w:noProof/>
          <w:sz w:val="24"/>
          <w:szCs w:val="24"/>
        </w:rPr>
        <w:t>, zejména ohledně jeho osoby a</w:t>
      </w:r>
      <w:r w:rsidR="009A0A70" w:rsidRPr="00D132F8">
        <w:rPr>
          <w:rFonts w:ascii="Times New Roman" w:hAnsi="Times New Roman"/>
          <w:noProof/>
          <w:sz w:val="24"/>
          <w:szCs w:val="24"/>
        </w:rPr>
        <w:t xml:space="preserve"> </w:t>
      </w:r>
      <w:r w:rsidRPr="00D132F8">
        <w:rPr>
          <w:rFonts w:ascii="Times New Roman" w:hAnsi="Times New Roman"/>
          <w:noProof/>
          <w:sz w:val="24"/>
          <w:szCs w:val="24"/>
        </w:rPr>
        <w:t>provozu ČOV, jakož i</w:t>
      </w:r>
      <w:r w:rsidR="009A0A70" w:rsidRPr="00D132F8">
        <w:rPr>
          <w:rFonts w:ascii="Times New Roman" w:hAnsi="Times New Roman"/>
          <w:noProof/>
          <w:sz w:val="24"/>
          <w:szCs w:val="24"/>
        </w:rPr>
        <w:t xml:space="preserve"> o všech dalších okolnostech, které mají nebo by mohly mít vliv na plnění jeho povinností podle této smlouvy. </w:t>
      </w:r>
    </w:p>
    <w:p w14:paraId="3D48EB9A" w14:textId="209632BA" w:rsidR="00AD4E15" w:rsidRPr="00D132F8" w:rsidRDefault="00312AAF" w:rsidP="00741CF2">
      <w:pPr>
        <w:pStyle w:val="Normlnweb"/>
        <w:jc w:val="both"/>
        <w:rPr>
          <w:rFonts w:ascii="Times New Roman" w:hAnsi="Times New Roman"/>
          <w:sz w:val="24"/>
          <w:szCs w:val="24"/>
          <w:lang w:eastAsia="cs-CZ"/>
        </w:rPr>
      </w:pPr>
      <w:r w:rsidRPr="00D132F8">
        <w:rPr>
          <w:rFonts w:ascii="Times New Roman" w:hAnsi="Times New Roman"/>
          <w:noProof/>
          <w:sz w:val="24"/>
          <w:szCs w:val="24"/>
        </w:rPr>
        <w:t>2.</w:t>
      </w:r>
      <w:r w:rsidRPr="00D132F8">
        <w:rPr>
          <w:rFonts w:ascii="Times New Roman" w:hAnsi="Times New Roman"/>
          <w:noProof/>
          <w:sz w:val="24"/>
          <w:szCs w:val="24"/>
        </w:rPr>
        <w:tab/>
      </w:r>
      <w:r w:rsidRPr="00974687">
        <w:rPr>
          <w:rFonts w:ascii="Times New Roman" w:hAnsi="Times New Roman"/>
          <w:noProof/>
          <w:sz w:val="24"/>
          <w:szCs w:val="24"/>
        </w:rPr>
        <w:t xml:space="preserve">Poskytovatel stanovil udržitelnost projektu na 5 let. </w:t>
      </w:r>
      <w:r w:rsidR="00AD4E15" w:rsidRPr="00974687">
        <w:rPr>
          <w:rFonts w:ascii="Times New Roman" w:hAnsi="Times New Roman"/>
          <w:sz w:val="24"/>
          <w:szCs w:val="24"/>
          <w:lang w:eastAsia="cs-CZ"/>
        </w:rPr>
        <w:t xml:space="preserve">Příjemce se zavazuje </w:t>
      </w:r>
      <w:r w:rsidR="00AD4E15" w:rsidRPr="00974687">
        <w:rPr>
          <w:rFonts w:ascii="Times New Roman" w:hAnsi="Times New Roman"/>
          <w:sz w:val="24"/>
          <w:szCs w:val="24"/>
        </w:rPr>
        <w:t>dílo, na které byla poskytnuta dotace udržovat plně funkční minimálně po dobu 5 let ode dne, kdy bude užívání ČOV povoleno ze strany vodoprávního úřadu. Poskytovatel má právo na fyzickou kontrolu funkčnosti ČOV. Příjemce je povinen zajistit pravidelnou revizi vodního díla, a to jednou ročně, kdy je současně povinen protokol o revizi doložit vodoprávnímu úřadu</w:t>
      </w:r>
      <w:r w:rsidR="00974687" w:rsidRPr="00974687">
        <w:rPr>
          <w:rFonts w:ascii="Times New Roman" w:hAnsi="Times New Roman"/>
          <w:sz w:val="24"/>
          <w:szCs w:val="24"/>
        </w:rPr>
        <w:t xml:space="preserve"> a poskytovateli</w:t>
      </w:r>
      <w:r w:rsidR="00AD4E15" w:rsidRPr="00974687">
        <w:rPr>
          <w:rFonts w:ascii="Times New Roman" w:hAnsi="Times New Roman"/>
          <w:color w:val="1A1A1A"/>
          <w:sz w:val="24"/>
          <w:szCs w:val="24"/>
        </w:rPr>
        <w:t>;</w:t>
      </w:r>
      <w:r w:rsidR="00AD4E15" w:rsidRPr="00974687">
        <w:rPr>
          <w:rFonts w:ascii="Times New Roman" w:hAnsi="Times New Roman"/>
          <w:sz w:val="24"/>
          <w:szCs w:val="24"/>
        </w:rPr>
        <w:t xml:space="preserve"> poskytovatel má právo kontrolovat splnění oznamovací povinnosti vůči vodoprávnímu úřadu.</w:t>
      </w:r>
      <w:r w:rsidR="00AD4E15" w:rsidRPr="00D132F8">
        <w:rPr>
          <w:rFonts w:ascii="Times New Roman" w:hAnsi="Times New Roman"/>
          <w:sz w:val="24"/>
          <w:szCs w:val="24"/>
        </w:rPr>
        <w:t xml:space="preserve">  </w:t>
      </w:r>
    </w:p>
    <w:p w14:paraId="016D9EE1" w14:textId="75B781FF" w:rsidR="009A0A70" w:rsidRPr="00D132F8" w:rsidRDefault="00312AAF" w:rsidP="00741CF2">
      <w:pPr>
        <w:pStyle w:val="Normlnweb"/>
        <w:jc w:val="both"/>
        <w:rPr>
          <w:rFonts w:ascii="Times New Roman" w:hAnsi="Times New Roman"/>
          <w:sz w:val="24"/>
          <w:szCs w:val="24"/>
        </w:rPr>
      </w:pPr>
      <w:r w:rsidRPr="00D132F8">
        <w:rPr>
          <w:rFonts w:ascii="Times New Roman" w:hAnsi="Times New Roman"/>
          <w:sz w:val="24"/>
          <w:szCs w:val="24"/>
        </w:rPr>
        <w:t xml:space="preserve">4.       </w:t>
      </w:r>
      <w:r w:rsidR="009A0A70" w:rsidRPr="00D132F8">
        <w:rPr>
          <w:rFonts w:ascii="Times New Roman" w:hAnsi="Times New Roman"/>
          <w:sz w:val="24"/>
          <w:szCs w:val="24"/>
        </w:rPr>
        <w:t xml:space="preserve">V </w:t>
      </w:r>
      <w:proofErr w:type="spellStart"/>
      <w:r w:rsidR="009A0A70" w:rsidRPr="00D132F8">
        <w:rPr>
          <w:rFonts w:ascii="Times New Roman" w:hAnsi="Times New Roman"/>
          <w:sz w:val="24"/>
          <w:szCs w:val="24"/>
        </w:rPr>
        <w:t>případe</w:t>
      </w:r>
      <w:proofErr w:type="spellEnd"/>
      <w:r w:rsidR="009A0A70" w:rsidRPr="00D132F8">
        <w:rPr>
          <w:rFonts w:ascii="Times New Roman" w:hAnsi="Times New Roman"/>
          <w:sz w:val="24"/>
          <w:szCs w:val="24"/>
        </w:rPr>
        <w:t>̌</w:t>
      </w:r>
      <w:r w:rsidRPr="00D132F8">
        <w:rPr>
          <w:rFonts w:ascii="Times New Roman" w:hAnsi="Times New Roman"/>
          <w:sz w:val="24"/>
          <w:szCs w:val="24"/>
        </w:rPr>
        <w:t xml:space="preserve">, že nemovitost, u které byla ČOV umístěna, bude v době udržitelnosti </w:t>
      </w:r>
      <w:r w:rsidR="00FF7474" w:rsidRPr="00D132F8">
        <w:rPr>
          <w:rFonts w:ascii="Times New Roman" w:hAnsi="Times New Roman"/>
          <w:sz w:val="24"/>
          <w:szCs w:val="24"/>
        </w:rPr>
        <w:t xml:space="preserve">projektu </w:t>
      </w:r>
      <w:r w:rsidRPr="00D132F8">
        <w:rPr>
          <w:rFonts w:ascii="Times New Roman" w:hAnsi="Times New Roman"/>
          <w:sz w:val="24"/>
          <w:szCs w:val="24"/>
        </w:rPr>
        <w:t xml:space="preserve">převedena na </w:t>
      </w:r>
      <w:proofErr w:type="spellStart"/>
      <w:r w:rsidR="009A0A70" w:rsidRPr="00D132F8">
        <w:rPr>
          <w:rFonts w:ascii="Times New Roman" w:hAnsi="Times New Roman"/>
          <w:sz w:val="24"/>
          <w:szCs w:val="24"/>
        </w:rPr>
        <w:t>na</w:t>
      </w:r>
      <w:proofErr w:type="spellEnd"/>
      <w:r w:rsidR="009A0A70" w:rsidRPr="00D13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0A70" w:rsidRPr="00D132F8">
        <w:rPr>
          <w:rFonts w:ascii="Times New Roman" w:hAnsi="Times New Roman"/>
          <w:sz w:val="24"/>
          <w:szCs w:val="24"/>
        </w:rPr>
        <w:t>jiného</w:t>
      </w:r>
      <w:proofErr w:type="spellEnd"/>
      <w:r w:rsidR="009A0A70" w:rsidRPr="00D132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0A70" w:rsidRPr="00D132F8">
        <w:rPr>
          <w:rFonts w:ascii="Times New Roman" w:hAnsi="Times New Roman"/>
          <w:sz w:val="24"/>
          <w:szCs w:val="24"/>
        </w:rPr>
        <w:t>vlastníka</w:t>
      </w:r>
      <w:proofErr w:type="spellEnd"/>
      <w:r w:rsidR="00C14AF2" w:rsidRPr="00D132F8">
        <w:rPr>
          <w:rFonts w:ascii="Times New Roman" w:hAnsi="Times New Roman"/>
          <w:sz w:val="24"/>
          <w:szCs w:val="24"/>
        </w:rPr>
        <w:t>/vlastn</w:t>
      </w:r>
      <w:r w:rsidR="00FF7474" w:rsidRPr="00D132F8">
        <w:rPr>
          <w:rFonts w:ascii="Times New Roman" w:hAnsi="Times New Roman"/>
          <w:sz w:val="24"/>
          <w:szCs w:val="24"/>
        </w:rPr>
        <w:t>í</w:t>
      </w:r>
      <w:r w:rsidR="00C14AF2" w:rsidRPr="00D132F8">
        <w:rPr>
          <w:rFonts w:ascii="Times New Roman" w:hAnsi="Times New Roman"/>
          <w:sz w:val="24"/>
          <w:szCs w:val="24"/>
        </w:rPr>
        <w:t xml:space="preserve">ky, je příjemce povinen zajistit, aby nový vlastník zajistil udržitelnost projektu po stanovenou dobu. </w:t>
      </w:r>
    </w:p>
    <w:p w14:paraId="0E16D9E4" w14:textId="02A01414" w:rsidR="00C45AFC" w:rsidRPr="00D132F8" w:rsidRDefault="00C14AF2" w:rsidP="00741CF2">
      <w:pPr>
        <w:pStyle w:val="Normlnweb"/>
        <w:jc w:val="both"/>
        <w:rPr>
          <w:rFonts w:ascii="Times New Roman" w:hAnsi="Times New Roman"/>
          <w:sz w:val="24"/>
          <w:szCs w:val="24"/>
        </w:rPr>
      </w:pPr>
      <w:r w:rsidRPr="00D132F8">
        <w:rPr>
          <w:rFonts w:ascii="Times New Roman" w:hAnsi="Times New Roman"/>
          <w:sz w:val="24"/>
          <w:szCs w:val="24"/>
        </w:rPr>
        <w:t xml:space="preserve">5. </w:t>
      </w:r>
      <w:r w:rsidR="004A3182" w:rsidRPr="00D132F8">
        <w:rPr>
          <w:rFonts w:ascii="Times New Roman" w:hAnsi="Times New Roman"/>
          <w:sz w:val="24"/>
          <w:szCs w:val="24"/>
        </w:rPr>
        <w:tab/>
      </w:r>
      <w:r w:rsidRPr="00D132F8">
        <w:rPr>
          <w:rFonts w:ascii="Times New Roman" w:hAnsi="Times New Roman"/>
          <w:sz w:val="24"/>
          <w:szCs w:val="24"/>
        </w:rPr>
        <w:t>Poskytovatel je oprávněn rozhodnout o odnětí poskytnuté dotace v</w:t>
      </w:r>
      <w:r w:rsidR="00C45AFC" w:rsidRPr="00D132F8">
        <w:rPr>
          <w:rFonts w:ascii="Times New Roman" w:hAnsi="Times New Roman"/>
          <w:sz w:val="24"/>
          <w:szCs w:val="24"/>
        </w:rPr>
        <w:t> </w:t>
      </w:r>
      <w:r w:rsidR="00B23B98" w:rsidRPr="00D132F8">
        <w:rPr>
          <w:rFonts w:ascii="Times New Roman" w:hAnsi="Times New Roman"/>
          <w:sz w:val="24"/>
          <w:szCs w:val="24"/>
        </w:rPr>
        <w:t>následujících</w:t>
      </w:r>
      <w:r w:rsidR="00C45AFC" w:rsidRPr="00D132F8">
        <w:rPr>
          <w:rFonts w:ascii="Times New Roman" w:hAnsi="Times New Roman"/>
          <w:sz w:val="24"/>
          <w:szCs w:val="24"/>
        </w:rPr>
        <w:t xml:space="preserve"> případech: </w:t>
      </w:r>
    </w:p>
    <w:p w14:paraId="2BFB0AA7" w14:textId="77777777" w:rsidR="00B23B98" w:rsidRPr="00D132F8" w:rsidRDefault="00EB28C6" w:rsidP="00741CF2">
      <w:pPr>
        <w:pStyle w:val="Odstavecseseznamem"/>
        <w:numPr>
          <w:ilvl w:val="2"/>
          <w:numId w:val="13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D132F8">
        <w:rPr>
          <w:rFonts w:ascii="Times New Roman" w:hAnsi="Times New Roman"/>
          <w:sz w:val="24"/>
          <w:szCs w:val="24"/>
          <w:lang w:val="cs-CZ"/>
        </w:rPr>
        <w:t>prohlášení příjemce učiněná v této smlouvě se ukáží jako nepravdivá</w:t>
      </w:r>
      <w:r w:rsidR="00B23B98" w:rsidRPr="00D132F8">
        <w:rPr>
          <w:rFonts w:ascii="Times New Roman" w:hAnsi="Times New Roman"/>
          <w:sz w:val="24"/>
          <w:szCs w:val="24"/>
          <w:lang w:val="cs-CZ"/>
        </w:rPr>
        <w:t xml:space="preserve"> nebo hrubě zkreslená</w:t>
      </w:r>
      <w:r w:rsidRPr="00D132F8">
        <w:rPr>
          <w:rFonts w:ascii="Times New Roman" w:hAnsi="Times New Roman"/>
          <w:sz w:val="24"/>
          <w:szCs w:val="24"/>
          <w:lang w:val="cs-CZ"/>
        </w:rPr>
        <w:t xml:space="preserve">, </w:t>
      </w:r>
    </w:p>
    <w:p w14:paraId="2CC12118" w14:textId="77777777" w:rsidR="00B23B98" w:rsidRPr="00D132F8" w:rsidRDefault="00B23B98" w:rsidP="00B23B98">
      <w:pPr>
        <w:pStyle w:val="Odstavecseseznamem"/>
        <w:spacing w:after="160" w:line="259" w:lineRule="auto"/>
        <w:ind w:left="1070" w:firstLine="0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55B6A42F" w14:textId="58D462F6" w:rsidR="00EB28C6" w:rsidRPr="00D132F8" w:rsidRDefault="00EB28C6" w:rsidP="00B23B98">
      <w:pPr>
        <w:pStyle w:val="Odstavecseseznamem"/>
        <w:spacing w:after="160" w:line="259" w:lineRule="auto"/>
        <w:ind w:left="1070" w:firstLine="0"/>
        <w:jc w:val="both"/>
        <w:rPr>
          <w:rFonts w:ascii="Times New Roman" w:hAnsi="Times New Roman"/>
          <w:sz w:val="24"/>
          <w:szCs w:val="24"/>
          <w:lang w:val="cs-CZ"/>
        </w:rPr>
      </w:pPr>
      <w:r w:rsidRPr="00D132F8">
        <w:rPr>
          <w:rFonts w:ascii="Times New Roman" w:hAnsi="Times New Roman"/>
          <w:sz w:val="24"/>
          <w:szCs w:val="24"/>
          <w:lang w:val="cs-CZ"/>
        </w:rPr>
        <w:t>nebo</w:t>
      </w:r>
    </w:p>
    <w:p w14:paraId="4FCAA3CF" w14:textId="77777777" w:rsidR="00B23B98" w:rsidRPr="00D132F8" w:rsidRDefault="00B23B98" w:rsidP="00B23B98">
      <w:pPr>
        <w:pStyle w:val="Odstavecseseznamem"/>
        <w:spacing w:after="160" w:line="259" w:lineRule="auto"/>
        <w:ind w:left="1070" w:firstLine="0"/>
        <w:jc w:val="both"/>
        <w:rPr>
          <w:rFonts w:ascii="Times New Roman" w:hAnsi="Times New Roman"/>
          <w:sz w:val="24"/>
          <w:szCs w:val="24"/>
          <w:lang w:val="cs-CZ"/>
        </w:rPr>
      </w:pPr>
    </w:p>
    <w:p w14:paraId="66C17CC0" w14:textId="050B9D1E" w:rsidR="00EB28C6" w:rsidRPr="00D132F8" w:rsidRDefault="00EB28C6" w:rsidP="00741CF2">
      <w:pPr>
        <w:pStyle w:val="Odstavecseseznamem"/>
        <w:numPr>
          <w:ilvl w:val="2"/>
          <w:numId w:val="13"/>
        </w:numPr>
        <w:spacing w:after="160" w:line="259" w:lineRule="auto"/>
        <w:jc w:val="both"/>
        <w:rPr>
          <w:rFonts w:ascii="Times New Roman" w:hAnsi="Times New Roman"/>
          <w:sz w:val="24"/>
          <w:szCs w:val="24"/>
          <w:lang w:val="cs-CZ"/>
        </w:rPr>
      </w:pPr>
      <w:r w:rsidRPr="00D132F8">
        <w:rPr>
          <w:rFonts w:ascii="Times New Roman" w:hAnsi="Times New Roman"/>
          <w:sz w:val="24"/>
          <w:szCs w:val="24"/>
          <w:lang w:val="cs-CZ"/>
        </w:rPr>
        <w:t xml:space="preserve">příjemce poruší povinnosti stanovené v článku III. odst. 1, odst. 2, odst. 3 nebo odst. 4 této smlouvy. </w:t>
      </w:r>
    </w:p>
    <w:p w14:paraId="522EFD7C" w14:textId="2C19CD1E" w:rsidR="004A3182" w:rsidRPr="00D132F8" w:rsidRDefault="004A3182" w:rsidP="00525988">
      <w:pPr>
        <w:spacing w:after="160" w:line="259" w:lineRule="auto"/>
        <w:jc w:val="both"/>
        <w:rPr>
          <w:rFonts w:ascii="Times New Roman" w:hAnsi="Times New Roman"/>
          <w:szCs w:val="24"/>
        </w:rPr>
      </w:pPr>
      <w:r w:rsidRPr="00D132F8">
        <w:rPr>
          <w:rFonts w:ascii="Times New Roman" w:hAnsi="Times New Roman"/>
          <w:szCs w:val="24"/>
        </w:rPr>
        <w:t xml:space="preserve">6. </w:t>
      </w:r>
      <w:r w:rsidRPr="00D132F8">
        <w:rPr>
          <w:rFonts w:ascii="Times New Roman" w:hAnsi="Times New Roman"/>
          <w:szCs w:val="24"/>
        </w:rPr>
        <w:tab/>
        <w:t>V případě, že poskytovatel rozhodne o odnětí poskytnu</w:t>
      </w:r>
      <w:r w:rsidR="00525988" w:rsidRPr="00D132F8">
        <w:rPr>
          <w:rFonts w:ascii="Times New Roman" w:hAnsi="Times New Roman"/>
          <w:szCs w:val="24"/>
        </w:rPr>
        <w:t>té dotace, je příjemce povinen navrátit</w:t>
      </w:r>
      <w:r w:rsidRPr="00D132F8">
        <w:rPr>
          <w:rFonts w:ascii="Times New Roman" w:hAnsi="Times New Roman"/>
          <w:szCs w:val="24"/>
        </w:rPr>
        <w:t xml:space="preserve"> poskytnutou dotaci poskytovateli nejpozději do 10 dnů ode dne doručení písemné výzvy ze strany poskytovatele. </w:t>
      </w:r>
    </w:p>
    <w:p w14:paraId="1F2C7596" w14:textId="3534DD80" w:rsidR="006560E8" w:rsidRPr="00D132F8" w:rsidRDefault="006560E8" w:rsidP="006560E8">
      <w:pPr>
        <w:pStyle w:val="Import8"/>
        <w:spacing w:line="240" w:lineRule="auto"/>
        <w:ind w:left="0"/>
        <w:jc w:val="center"/>
        <w:rPr>
          <w:rFonts w:ascii="Times New Roman" w:hAnsi="Times New Roman"/>
          <w:b/>
          <w:iCs/>
          <w:szCs w:val="24"/>
        </w:rPr>
      </w:pPr>
      <w:r w:rsidRPr="00D132F8">
        <w:rPr>
          <w:rFonts w:ascii="Times New Roman" w:hAnsi="Times New Roman"/>
          <w:b/>
          <w:iCs/>
          <w:szCs w:val="24"/>
        </w:rPr>
        <w:t>IV.</w:t>
      </w:r>
    </w:p>
    <w:p w14:paraId="07A7C3CA" w14:textId="6820D0CE" w:rsidR="006560E8" w:rsidRPr="00D132F8" w:rsidRDefault="006560E8" w:rsidP="006560E8">
      <w:pPr>
        <w:pStyle w:val="Import8"/>
        <w:spacing w:line="240" w:lineRule="auto"/>
        <w:ind w:left="0"/>
        <w:jc w:val="center"/>
        <w:rPr>
          <w:rFonts w:ascii="Times New Roman" w:hAnsi="Times New Roman"/>
          <w:b/>
          <w:iCs/>
          <w:szCs w:val="24"/>
        </w:rPr>
      </w:pPr>
      <w:r w:rsidRPr="00D132F8">
        <w:rPr>
          <w:rFonts w:ascii="Times New Roman" w:hAnsi="Times New Roman"/>
          <w:b/>
          <w:iCs/>
          <w:szCs w:val="24"/>
        </w:rPr>
        <w:t>Kontrola</w:t>
      </w:r>
    </w:p>
    <w:p w14:paraId="447EC6FC" w14:textId="52A6B6EB" w:rsidR="009A0A70" w:rsidRPr="00D132F8" w:rsidRDefault="006560E8" w:rsidP="00F1731A">
      <w:pPr>
        <w:pStyle w:val="Normlnweb"/>
        <w:jc w:val="both"/>
        <w:rPr>
          <w:rFonts w:ascii="Times New Roman" w:hAnsi="Times New Roman"/>
          <w:noProof/>
          <w:sz w:val="24"/>
          <w:szCs w:val="24"/>
        </w:rPr>
      </w:pPr>
      <w:r w:rsidRPr="00D132F8">
        <w:rPr>
          <w:rFonts w:ascii="Times New Roman" w:hAnsi="Times New Roman"/>
          <w:noProof/>
          <w:sz w:val="24"/>
          <w:szCs w:val="24"/>
        </w:rPr>
        <w:t xml:space="preserve">1. </w:t>
      </w:r>
      <w:r w:rsidRPr="00D132F8">
        <w:rPr>
          <w:rFonts w:ascii="Times New Roman" w:hAnsi="Times New Roman"/>
          <w:noProof/>
          <w:sz w:val="24"/>
          <w:szCs w:val="24"/>
        </w:rPr>
        <w:tab/>
        <w:t>Příjemce bere na vědomí, že kontrola dodržování účelu a podmínek poskytnuté dotace bude vykonávána zejména v</w:t>
      </w:r>
      <w:r w:rsidR="00C805DD" w:rsidRPr="00D132F8">
        <w:rPr>
          <w:rFonts w:ascii="Times New Roman" w:hAnsi="Times New Roman"/>
          <w:noProof/>
          <w:sz w:val="24"/>
          <w:szCs w:val="24"/>
        </w:rPr>
        <w:t xml:space="preserve"> souladu s </w:t>
      </w:r>
      <w:r w:rsidR="009A0A70" w:rsidRPr="00D132F8">
        <w:rPr>
          <w:rFonts w:ascii="Times New Roman" w:hAnsi="Times New Roman"/>
          <w:noProof/>
          <w:sz w:val="24"/>
          <w:szCs w:val="24"/>
        </w:rPr>
        <w:t>§ 9 odst. 2 zákona č. 320/2001 Sb., o finanční kontrole, ve zn</w:t>
      </w:r>
      <w:r w:rsidRPr="00D132F8">
        <w:rPr>
          <w:rFonts w:ascii="Times New Roman" w:hAnsi="Times New Roman"/>
          <w:noProof/>
          <w:sz w:val="24"/>
          <w:szCs w:val="24"/>
        </w:rPr>
        <w:t xml:space="preserve">ění pozdějších předpisů. </w:t>
      </w:r>
    </w:p>
    <w:p w14:paraId="4EA48B76" w14:textId="2A3E0FA1" w:rsidR="009A0A70" w:rsidRPr="00D132F8" w:rsidRDefault="006560E8" w:rsidP="00F1731A">
      <w:pPr>
        <w:pStyle w:val="Normlnweb"/>
        <w:jc w:val="both"/>
        <w:rPr>
          <w:rFonts w:ascii="Times New Roman" w:hAnsi="Times New Roman"/>
          <w:noProof/>
          <w:sz w:val="24"/>
          <w:szCs w:val="24"/>
        </w:rPr>
      </w:pPr>
      <w:r w:rsidRPr="00D132F8">
        <w:rPr>
          <w:rFonts w:ascii="Times New Roman" w:hAnsi="Times New Roman"/>
          <w:noProof/>
          <w:sz w:val="24"/>
          <w:szCs w:val="24"/>
        </w:rPr>
        <w:t>2.</w:t>
      </w:r>
      <w:r w:rsidRPr="00D132F8">
        <w:rPr>
          <w:rFonts w:ascii="Times New Roman" w:hAnsi="Times New Roman"/>
          <w:noProof/>
          <w:sz w:val="24"/>
          <w:szCs w:val="24"/>
        </w:rPr>
        <w:tab/>
      </w:r>
      <w:r w:rsidR="00261DFC" w:rsidRPr="00D132F8">
        <w:rPr>
          <w:rFonts w:ascii="Times New Roman" w:hAnsi="Times New Roman"/>
          <w:noProof/>
          <w:sz w:val="24"/>
          <w:szCs w:val="24"/>
        </w:rPr>
        <w:t>Porušení povinností</w:t>
      </w:r>
      <w:r w:rsidR="009A0A70" w:rsidRPr="00D132F8">
        <w:rPr>
          <w:rFonts w:ascii="Times New Roman" w:hAnsi="Times New Roman"/>
          <w:noProof/>
          <w:sz w:val="24"/>
          <w:szCs w:val="24"/>
        </w:rPr>
        <w:t xml:space="preserve"> stanovených touto smlouvou příjemcem spočívající v neoprávněném použití nebo zadržení peněžních prostředků je </w:t>
      </w:r>
      <w:r w:rsidRPr="00D132F8">
        <w:rPr>
          <w:rFonts w:ascii="Times New Roman" w:hAnsi="Times New Roman"/>
          <w:noProof/>
          <w:sz w:val="24"/>
          <w:szCs w:val="24"/>
        </w:rPr>
        <w:t xml:space="preserve">považováno za </w:t>
      </w:r>
      <w:r w:rsidR="009A0A70" w:rsidRPr="00D132F8">
        <w:rPr>
          <w:rFonts w:ascii="Times New Roman" w:hAnsi="Times New Roman"/>
          <w:noProof/>
          <w:sz w:val="24"/>
          <w:szCs w:val="24"/>
        </w:rPr>
        <w:t>porušení rozpočtové kázně ve smyslu § 22 zákona</w:t>
      </w:r>
      <w:r w:rsidRPr="00D132F8">
        <w:rPr>
          <w:rFonts w:ascii="Times New Roman" w:hAnsi="Times New Roman"/>
          <w:noProof/>
          <w:sz w:val="24"/>
          <w:szCs w:val="24"/>
        </w:rPr>
        <w:t xml:space="preserve"> o rozpočtových pravidlech</w:t>
      </w:r>
      <w:r w:rsidR="009A0A70" w:rsidRPr="00D132F8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744A3C1C" w14:textId="2F0D131A" w:rsidR="008D26CB" w:rsidRPr="00D132F8" w:rsidRDefault="006560E8" w:rsidP="00F1731A">
      <w:pPr>
        <w:pStyle w:val="Normlnweb"/>
        <w:jc w:val="both"/>
        <w:rPr>
          <w:rFonts w:ascii="Times New Roman" w:hAnsi="Times New Roman"/>
          <w:noProof/>
          <w:sz w:val="24"/>
          <w:szCs w:val="24"/>
        </w:rPr>
      </w:pPr>
      <w:r w:rsidRPr="00D132F8">
        <w:rPr>
          <w:rFonts w:ascii="Times New Roman" w:hAnsi="Times New Roman"/>
          <w:noProof/>
          <w:sz w:val="24"/>
          <w:szCs w:val="24"/>
        </w:rPr>
        <w:lastRenderedPageBreak/>
        <w:t xml:space="preserve">3. </w:t>
      </w:r>
      <w:r w:rsidR="008D26CB" w:rsidRPr="00D132F8">
        <w:rPr>
          <w:rFonts w:ascii="Times New Roman" w:hAnsi="Times New Roman"/>
          <w:noProof/>
          <w:sz w:val="24"/>
          <w:szCs w:val="24"/>
        </w:rPr>
        <w:tab/>
        <w:t>Příjemce bere na vědomí, že v případě porušení rozpočtových pravidel ve smyslu § 22 zákona o rozpočtových pravidlech je příjemce</w:t>
      </w:r>
      <w:r w:rsidR="00261DFC" w:rsidRPr="00D132F8">
        <w:rPr>
          <w:rFonts w:ascii="Times New Roman" w:hAnsi="Times New Roman"/>
          <w:sz w:val="24"/>
          <w:szCs w:val="24"/>
        </w:rPr>
        <w:t xml:space="preserve">, který porušil rozpočtovou kázeň povinen </w:t>
      </w:r>
      <w:r w:rsidR="008D26CB" w:rsidRPr="00D132F8">
        <w:rPr>
          <w:rFonts w:ascii="Times New Roman" w:hAnsi="Times New Roman"/>
          <w:sz w:val="24"/>
          <w:szCs w:val="24"/>
        </w:rPr>
        <w:t xml:space="preserve">provést odvod </w:t>
      </w:r>
      <w:r w:rsidR="00261DFC" w:rsidRPr="00D132F8">
        <w:rPr>
          <w:rFonts w:ascii="Times New Roman" w:hAnsi="Times New Roman"/>
          <w:sz w:val="24"/>
          <w:szCs w:val="24"/>
        </w:rPr>
        <w:t xml:space="preserve">(sankci) </w:t>
      </w:r>
      <w:r w:rsidR="008D26CB" w:rsidRPr="00D132F8">
        <w:rPr>
          <w:rFonts w:ascii="Times New Roman" w:hAnsi="Times New Roman"/>
          <w:sz w:val="24"/>
          <w:szCs w:val="24"/>
        </w:rPr>
        <w:t xml:space="preserve">za porušení rozpočtové kázně do rozpočtu poskytovatele. </w:t>
      </w:r>
    </w:p>
    <w:p w14:paraId="1861C97E" w14:textId="23A28984" w:rsidR="00F1731A" w:rsidRPr="00D132F8" w:rsidRDefault="00F1731A" w:rsidP="00F1731A">
      <w:pPr>
        <w:pStyle w:val="Import8"/>
        <w:spacing w:line="240" w:lineRule="auto"/>
        <w:ind w:left="0"/>
        <w:jc w:val="center"/>
        <w:rPr>
          <w:rFonts w:ascii="Times New Roman" w:hAnsi="Times New Roman"/>
          <w:b/>
          <w:iCs/>
          <w:szCs w:val="24"/>
        </w:rPr>
      </w:pPr>
      <w:r w:rsidRPr="00D132F8">
        <w:rPr>
          <w:rFonts w:ascii="Times New Roman" w:hAnsi="Times New Roman"/>
          <w:b/>
          <w:iCs/>
          <w:szCs w:val="24"/>
        </w:rPr>
        <w:t>V.</w:t>
      </w:r>
    </w:p>
    <w:p w14:paraId="7A7B99DF" w14:textId="3C00189A" w:rsidR="00F1731A" w:rsidRPr="00D132F8" w:rsidRDefault="00F1731A" w:rsidP="00F1731A">
      <w:pPr>
        <w:pStyle w:val="Import8"/>
        <w:spacing w:line="240" w:lineRule="auto"/>
        <w:ind w:left="0"/>
        <w:jc w:val="center"/>
        <w:rPr>
          <w:rFonts w:ascii="Times New Roman" w:hAnsi="Times New Roman"/>
          <w:b/>
          <w:iCs/>
          <w:szCs w:val="24"/>
        </w:rPr>
      </w:pPr>
      <w:r w:rsidRPr="00D132F8">
        <w:rPr>
          <w:rFonts w:ascii="Times New Roman" w:hAnsi="Times New Roman"/>
          <w:b/>
          <w:iCs/>
          <w:szCs w:val="24"/>
        </w:rPr>
        <w:t xml:space="preserve">Závěrečná ustanovení </w:t>
      </w:r>
    </w:p>
    <w:p w14:paraId="789B5D57" w14:textId="77777777" w:rsidR="00F1731A" w:rsidRPr="00D132F8" w:rsidRDefault="00F1731A" w:rsidP="00F1731A">
      <w:pPr>
        <w:jc w:val="both"/>
        <w:rPr>
          <w:rFonts w:ascii="Times New Roman" w:hAnsi="Times New Roman"/>
          <w:szCs w:val="24"/>
        </w:rPr>
      </w:pPr>
    </w:p>
    <w:p w14:paraId="7B58CE3C" w14:textId="47AFCAD1" w:rsidR="00F1731A" w:rsidRPr="00D132F8" w:rsidRDefault="00F1731A" w:rsidP="00F1731A">
      <w:pPr>
        <w:numPr>
          <w:ilvl w:val="0"/>
          <w:numId w:val="3"/>
        </w:numPr>
        <w:tabs>
          <w:tab w:val="clear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D132F8">
        <w:rPr>
          <w:rFonts w:ascii="Times New Roman" w:hAnsi="Times New Roman"/>
          <w:szCs w:val="24"/>
          <w:u w:val="single"/>
        </w:rPr>
        <w:t>Forma písemností a doručování.</w:t>
      </w:r>
      <w:r w:rsidRPr="00D132F8">
        <w:rPr>
          <w:rFonts w:ascii="Times New Roman" w:hAnsi="Times New Roman"/>
          <w:szCs w:val="24"/>
        </w:rPr>
        <w:t xml:space="preserve"> Jakékoli oznámení, žádost či jiné sdělení, jež má být učiněno, dáno či doručeno druhé smluvní straně dle této smlouvy, musí být vyhotoveno v písemné formě a obsahovat podpis jednajícího. Písemnost může mít formu listiny nebo elektronické písemnosti- Má se za to, že došlá zásilka (obsahující písemnost) odeslaná na adresu druhé smluvní strany uvedenou v záhlaví této smlouvy s využitím provozovatele poštovních služeb došla třetí (3) pracovní den po odeslání, byla-li však odeslána na adresu v jiném státu, pak patnáctý (15) pracovní den po odeslání. Smluvní strany jsou povinny oznamovat si navzájem změny doručovacích adres v průběhu trvání této smlouvy.</w:t>
      </w:r>
    </w:p>
    <w:p w14:paraId="2B98A8EE" w14:textId="77777777" w:rsidR="00F1731A" w:rsidRPr="00D132F8" w:rsidRDefault="00F1731A" w:rsidP="00F1731A">
      <w:pPr>
        <w:jc w:val="both"/>
        <w:rPr>
          <w:rFonts w:ascii="Times New Roman" w:hAnsi="Times New Roman"/>
          <w:szCs w:val="24"/>
        </w:rPr>
      </w:pPr>
    </w:p>
    <w:p w14:paraId="1A956B7C" w14:textId="77777777" w:rsidR="00F1731A" w:rsidRPr="00D132F8" w:rsidRDefault="00F1731A" w:rsidP="00F1731A">
      <w:pPr>
        <w:numPr>
          <w:ilvl w:val="0"/>
          <w:numId w:val="3"/>
        </w:numPr>
        <w:tabs>
          <w:tab w:val="clear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D132F8">
        <w:rPr>
          <w:rFonts w:ascii="Times New Roman" w:hAnsi="Times New Roman"/>
          <w:szCs w:val="24"/>
          <w:u w:val="single"/>
        </w:rPr>
        <w:t>Platnost, účinnost.</w:t>
      </w:r>
      <w:r w:rsidRPr="00D132F8">
        <w:rPr>
          <w:rFonts w:ascii="Times New Roman" w:hAnsi="Times New Roman"/>
          <w:szCs w:val="24"/>
        </w:rPr>
        <w:t xml:space="preserve"> Tato smlouva nabývá platnosti a účinnosti dnem podpisu smluvními stranami.</w:t>
      </w:r>
    </w:p>
    <w:p w14:paraId="71493049" w14:textId="77777777" w:rsidR="00F1731A" w:rsidRPr="00D132F8" w:rsidRDefault="00F1731A" w:rsidP="00F1731A">
      <w:pPr>
        <w:jc w:val="both"/>
        <w:rPr>
          <w:rFonts w:ascii="Times New Roman" w:hAnsi="Times New Roman"/>
          <w:szCs w:val="24"/>
        </w:rPr>
      </w:pPr>
    </w:p>
    <w:p w14:paraId="1FCE6239" w14:textId="77777777" w:rsidR="00F1731A" w:rsidRPr="00D132F8" w:rsidRDefault="00F1731A" w:rsidP="00F1731A">
      <w:pPr>
        <w:numPr>
          <w:ilvl w:val="0"/>
          <w:numId w:val="3"/>
        </w:numPr>
        <w:tabs>
          <w:tab w:val="clear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D132F8">
        <w:rPr>
          <w:rFonts w:ascii="Times New Roman" w:hAnsi="Times New Roman"/>
          <w:szCs w:val="24"/>
          <w:u w:val="single"/>
        </w:rPr>
        <w:t>Oddělitelnost.</w:t>
      </w:r>
      <w:r w:rsidRPr="00D132F8">
        <w:rPr>
          <w:rFonts w:ascii="Times New Roman" w:hAnsi="Times New Roman"/>
          <w:szCs w:val="24"/>
        </w:rPr>
        <w:t xml:space="preserve"> V případě, že některé ustanovení této smlouvy je nebo se stane neplatné, neúčinné nebo nevymahatelné, zůstávají ostatní ustanovení této smlouvy platná, účinná a vymahatelná. Smluvní strany se v takovém případě zavazují nahradit dotčené ustanovení takovým platným, účinným a vymahatelným ustanovením, které bude svým obsahem, smyslem a ekonomickým dopadem co nejvíce odpovídat původnímu ustanovení a úmyslu obou smluvních stran v den uzavření této smlouvy.</w:t>
      </w:r>
    </w:p>
    <w:p w14:paraId="43CF6DC6" w14:textId="77777777" w:rsidR="00F1731A" w:rsidRPr="00D132F8" w:rsidRDefault="00F1731A" w:rsidP="00F1731A">
      <w:pPr>
        <w:jc w:val="both"/>
        <w:rPr>
          <w:rFonts w:ascii="Times New Roman" w:hAnsi="Times New Roman"/>
          <w:szCs w:val="24"/>
        </w:rPr>
      </w:pPr>
    </w:p>
    <w:p w14:paraId="07B31063" w14:textId="77777777" w:rsidR="00F1731A" w:rsidRPr="00D132F8" w:rsidRDefault="00F1731A" w:rsidP="00F1731A">
      <w:pPr>
        <w:numPr>
          <w:ilvl w:val="0"/>
          <w:numId w:val="3"/>
        </w:numPr>
        <w:tabs>
          <w:tab w:val="clear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D132F8">
        <w:rPr>
          <w:rFonts w:ascii="Times New Roman" w:hAnsi="Times New Roman"/>
          <w:bCs/>
          <w:szCs w:val="24"/>
          <w:u w:val="single"/>
        </w:rPr>
        <w:t>Započtení</w:t>
      </w:r>
      <w:r w:rsidRPr="00D132F8">
        <w:rPr>
          <w:rFonts w:ascii="Times New Roman" w:hAnsi="Times New Roman"/>
          <w:szCs w:val="24"/>
          <w:u w:val="single"/>
        </w:rPr>
        <w:t>.</w:t>
      </w:r>
      <w:r w:rsidRPr="00D132F8">
        <w:rPr>
          <w:rFonts w:ascii="Times New Roman" w:hAnsi="Times New Roman"/>
          <w:szCs w:val="24"/>
        </w:rPr>
        <w:t xml:space="preserve"> Započtení na pohledávky vzniklé z této smlouvy se nepřipouští v případech výslovně neuvedených v této smlouvě.</w:t>
      </w:r>
    </w:p>
    <w:p w14:paraId="6C7FA4B2" w14:textId="77777777" w:rsidR="00F1731A" w:rsidRPr="00D132F8" w:rsidRDefault="00F1731A" w:rsidP="00F1731A">
      <w:pPr>
        <w:jc w:val="both"/>
        <w:rPr>
          <w:rFonts w:ascii="Times New Roman" w:hAnsi="Times New Roman"/>
          <w:szCs w:val="24"/>
        </w:rPr>
      </w:pPr>
    </w:p>
    <w:p w14:paraId="77DE400A" w14:textId="77777777" w:rsidR="00F1731A" w:rsidRPr="00D132F8" w:rsidRDefault="00F1731A" w:rsidP="00F1731A">
      <w:pPr>
        <w:numPr>
          <w:ilvl w:val="0"/>
          <w:numId w:val="3"/>
        </w:numPr>
        <w:tabs>
          <w:tab w:val="clear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D132F8">
        <w:rPr>
          <w:rFonts w:ascii="Times New Roman" w:hAnsi="Times New Roman"/>
          <w:szCs w:val="24"/>
          <w:u w:val="single"/>
        </w:rPr>
        <w:t>Prohlášení o vůli.</w:t>
      </w:r>
      <w:r w:rsidRPr="00D132F8">
        <w:rPr>
          <w:rFonts w:ascii="Times New Roman" w:hAnsi="Times New Roman"/>
          <w:szCs w:val="24"/>
        </w:rPr>
        <w:t xml:space="preserve"> Smluvní strany prohlašují, že tato smlouva vyjadřuje jejich pravou a svobodnou vůli. Dále prohlašují, že tato smlouva nebyla uzavřena ani pod nátlakem, v tísni, či za nápadně nevýhodných podmínek. Na důkaz své pravé vůle se smluvní strany zavázaly, že při</w:t>
      </w:r>
      <w:r w:rsidRPr="00D132F8">
        <w:rPr>
          <w:rFonts w:ascii="Times New Roman" w:hAnsi="Times New Roman"/>
          <w:szCs w:val="24"/>
        </w:rPr>
        <w:softHyphen/>
        <w:t>pojí k této Smlouvě podpisy, resp. podpisy osob, které za ně jednají.</w:t>
      </w:r>
    </w:p>
    <w:p w14:paraId="244BB7BF" w14:textId="77777777" w:rsidR="00F1731A" w:rsidRPr="00D132F8" w:rsidRDefault="00F1731A" w:rsidP="00F1731A">
      <w:pPr>
        <w:jc w:val="both"/>
        <w:rPr>
          <w:rFonts w:ascii="Times New Roman" w:hAnsi="Times New Roman"/>
          <w:szCs w:val="24"/>
        </w:rPr>
      </w:pPr>
    </w:p>
    <w:p w14:paraId="07D4D476" w14:textId="77777777" w:rsidR="00F1731A" w:rsidRPr="00D132F8" w:rsidRDefault="00F1731A" w:rsidP="00F1731A">
      <w:pPr>
        <w:numPr>
          <w:ilvl w:val="0"/>
          <w:numId w:val="3"/>
        </w:numPr>
        <w:tabs>
          <w:tab w:val="clear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D132F8">
        <w:rPr>
          <w:rFonts w:ascii="Times New Roman" w:hAnsi="Times New Roman"/>
          <w:szCs w:val="24"/>
          <w:u w:val="single"/>
        </w:rPr>
        <w:t>Vyhotovení.</w:t>
      </w:r>
      <w:r w:rsidRPr="00D132F8">
        <w:rPr>
          <w:rFonts w:ascii="Times New Roman" w:hAnsi="Times New Roman"/>
          <w:szCs w:val="24"/>
        </w:rPr>
        <w:t xml:space="preserve"> Tato smlouva se vyhotovuje ve dvou (2) vyhotoveních, z nichž každé má platnost originálu. Každá smluvní strana obdrží jedno vyhotovení.</w:t>
      </w:r>
    </w:p>
    <w:p w14:paraId="1D56B2A0" w14:textId="77777777" w:rsidR="00F1731A" w:rsidRPr="00D132F8" w:rsidRDefault="00F1731A" w:rsidP="00F1731A">
      <w:pPr>
        <w:jc w:val="both"/>
        <w:rPr>
          <w:rFonts w:ascii="Times New Roman" w:hAnsi="Times New Roman"/>
          <w:szCs w:val="24"/>
        </w:rPr>
      </w:pPr>
    </w:p>
    <w:p w14:paraId="4ACFB4C4" w14:textId="69F570E6" w:rsidR="00F1731A" w:rsidRPr="00D132F8" w:rsidRDefault="00F1731A" w:rsidP="00F1731A">
      <w:pPr>
        <w:numPr>
          <w:ilvl w:val="0"/>
          <w:numId w:val="3"/>
        </w:numPr>
        <w:tabs>
          <w:tab w:val="clear" w:pos="0"/>
        </w:tabs>
        <w:ind w:left="0" w:firstLine="0"/>
        <w:jc w:val="both"/>
        <w:rPr>
          <w:rFonts w:ascii="Times New Roman" w:hAnsi="Times New Roman"/>
          <w:szCs w:val="24"/>
        </w:rPr>
      </w:pPr>
      <w:r w:rsidRPr="00D132F8">
        <w:rPr>
          <w:rFonts w:ascii="Times New Roman" w:hAnsi="Times New Roman"/>
          <w:szCs w:val="24"/>
          <w:u w:val="single"/>
        </w:rPr>
        <w:t>Zveřejnění.</w:t>
      </w:r>
      <w:r w:rsidRPr="00D132F8">
        <w:rPr>
          <w:rFonts w:ascii="Times New Roman" w:hAnsi="Times New Roman"/>
          <w:szCs w:val="24"/>
        </w:rPr>
        <w:t xml:space="preserve"> Příjemce souhlasí se zveřejněním svého jména a příjmení, a to na úřední desce poskytovatele v souvislosti se zveřejněním </w:t>
      </w:r>
      <w:r w:rsidR="00261DFC" w:rsidRPr="00D132F8">
        <w:rPr>
          <w:rFonts w:ascii="Times New Roman" w:hAnsi="Times New Roman"/>
          <w:szCs w:val="24"/>
        </w:rPr>
        <w:t xml:space="preserve">zprávy o průběhu </w:t>
      </w:r>
      <w:r w:rsidR="00844486" w:rsidRPr="00D132F8">
        <w:rPr>
          <w:rFonts w:ascii="Times New Roman" w:hAnsi="Times New Roman"/>
          <w:szCs w:val="24"/>
        </w:rPr>
        <w:t>realizace</w:t>
      </w:r>
      <w:r w:rsidRPr="00D132F8">
        <w:rPr>
          <w:rFonts w:ascii="Times New Roman" w:hAnsi="Times New Roman"/>
          <w:szCs w:val="24"/>
        </w:rPr>
        <w:t xml:space="preserve"> poskytnuté dotace. </w:t>
      </w:r>
    </w:p>
    <w:p w14:paraId="40A693F7" w14:textId="77777777" w:rsidR="00F1731A" w:rsidRPr="00D132F8" w:rsidRDefault="00F1731A" w:rsidP="00F1731A">
      <w:pPr>
        <w:jc w:val="both"/>
        <w:rPr>
          <w:rFonts w:ascii="Times New Roman" w:hAnsi="Times New Roman"/>
          <w:szCs w:val="24"/>
        </w:rPr>
      </w:pPr>
    </w:p>
    <w:p w14:paraId="049D1514" w14:textId="598F89A6" w:rsidR="00E35B33" w:rsidRPr="00093F5A" w:rsidRDefault="00F1731A" w:rsidP="008C5F64">
      <w:pPr>
        <w:numPr>
          <w:ilvl w:val="0"/>
          <w:numId w:val="3"/>
        </w:numPr>
        <w:tabs>
          <w:tab w:val="clear" w:pos="0"/>
        </w:tabs>
        <w:ind w:left="0" w:firstLine="0"/>
        <w:jc w:val="both"/>
        <w:rPr>
          <w:rFonts w:ascii="Times New Roman" w:hAnsi="Times New Roman"/>
          <w:szCs w:val="24"/>
          <w:highlight w:val="yellow"/>
        </w:rPr>
      </w:pPr>
      <w:r w:rsidRPr="00D132F8">
        <w:rPr>
          <w:rFonts w:ascii="Times New Roman" w:hAnsi="Times New Roman"/>
          <w:szCs w:val="24"/>
        </w:rPr>
        <w:t xml:space="preserve">Tuto smlouvu schválilo zastupitelstvo Obce Svijany dne </w:t>
      </w:r>
      <w:r w:rsidRPr="00093F5A">
        <w:rPr>
          <w:rFonts w:ascii="Times New Roman" w:hAnsi="Times New Roman"/>
          <w:szCs w:val="24"/>
          <w:highlight w:val="yellow"/>
        </w:rPr>
        <w:t>________,</w:t>
      </w:r>
      <w:r w:rsidRPr="00D132F8">
        <w:rPr>
          <w:rFonts w:ascii="Times New Roman" w:hAnsi="Times New Roman"/>
          <w:szCs w:val="24"/>
        </w:rPr>
        <w:t xml:space="preserve"> číslo usnesení</w:t>
      </w:r>
      <w:r w:rsidRPr="00093F5A">
        <w:rPr>
          <w:rFonts w:ascii="Times New Roman" w:hAnsi="Times New Roman"/>
          <w:szCs w:val="24"/>
          <w:highlight w:val="yellow"/>
        </w:rPr>
        <w:t>:_____.</w:t>
      </w:r>
    </w:p>
    <w:p w14:paraId="193E4B6D" w14:textId="77777777" w:rsidR="00E35B33" w:rsidRPr="00D132F8" w:rsidRDefault="00E35B33" w:rsidP="008C5F64">
      <w:pPr>
        <w:pStyle w:val="Import16"/>
        <w:spacing w:line="240" w:lineRule="auto"/>
        <w:rPr>
          <w:rFonts w:ascii="Times New Roman" w:hAnsi="Times New Roman"/>
          <w:szCs w:val="24"/>
        </w:rPr>
      </w:pPr>
    </w:p>
    <w:p w14:paraId="05E0600E" w14:textId="77777777" w:rsidR="00E35B33" w:rsidRPr="00D132F8" w:rsidRDefault="00E35B33" w:rsidP="008C5F64">
      <w:pPr>
        <w:pStyle w:val="Import16"/>
        <w:spacing w:line="240" w:lineRule="auto"/>
        <w:rPr>
          <w:rFonts w:ascii="Times New Roman" w:hAnsi="Times New Roman"/>
          <w:szCs w:val="24"/>
        </w:rPr>
      </w:pPr>
    </w:p>
    <w:p w14:paraId="26F8E8F1" w14:textId="77777777" w:rsidR="00741CF2" w:rsidRPr="00D132F8" w:rsidRDefault="00741CF2" w:rsidP="008C5F64">
      <w:pPr>
        <w:pStyle w:val="Import16"/>
        <w:spacing w:line="240" w:lineRule="auto"/>
        <w:rPr>
          <w:rFonts w:ascii="Times New Roman" w:hAnsi="Times New Roman"/>
          <w:szCs w:val="24"/>
        </w:rPr>
      </w:pPr>
    </w:p>
    <w:p w14:paraId="4226A972" w14:textId="16CCA839" w:rsidR="008C5F64" w:rsidRPr="00D132F8" w:rsidRDefault="009049C3" w:rsidP="008C5F64">
      <w:pPr>
        <w:pStyle w:val="Import16"/>
        <w:spacing w:line="240" w:lineRule="auto"/>
        <w:rPr>
          <w:rFonts w:ascii="Times New Roman" w:hAnsi="Times New Roman"/>
          <w:szCs w:val="24"/>
        </w:rPr>
      </w:pPr>
      <w:r w:rsidRPr="00D132F8">
        <w:rPr>
          <w:rFonts w:ascii="Times New Roman" w:hAnsi="Times New Roman"/>
          <w:szCs w:val="24"/>
        </w:rPr>
        <w:t>Ve Svijanech</w:t>
      </w:r>
      <w:r w:rsidR="003661CD" w:rsidRPr="00D132F8">
        <w:rPr>
          <w:rFonts w:ascii="Times New Roman" w:hAnsi="Times New Roman"/>
          <w:szCs w:val="24"/>
        </w:rPr>
        <w:t xml:space="preserve">, </w:t>
      </w:r>
      <w:proofErr w:type="gramStart"/>
      <w:r w:rsidR="003661CD" w:rsidRPr="00D132F8">
        <w:rPr>
          <w:rFonts w:ascii="Times New Roman" w:hAnsi="Times New Roman"/>
          <w:szCs w:val="24"/>
        </w:rPr>
        <w:t>dne</w:t>
      </w:r>
      <w:r w:rsidR="008C5F64" w:rsidRPr="00D132F8">
        <w:rPr>
          <w:rFonts w:ascii="Times New Roman" w:hAnsi="Times New Roman"/>
          <w:szCs w:val="24"/>
        </w:rPr>
        <w:t xml:space="preserve"> ___________                                       Ve</w:t>
      </w:r>
      <w:proofErr w:type="gramEnd"/>
      <w:r w:rsidR="008C5F64" w:rsidRPr="00D132F8">
        <w:rPr>
          <w:rFonts w:ascii="Times New Roman" w:hAnsi="Times New Roman"/>
          <w:szCs w:val="24"/>
        </w:rPr>
        <w:t xml:space="preserve"> Svijanech, dne_____________</w:t>
      </w:r>
    </w:p>
    <w:p w14:paraId="560FB4A3" w14:textId="77777777" w:rsidR="008F5B65" w:rsidRPr="00D132F8" w:rsidRDefault="008F5B65" w:rsidP="008F5B65">
      <w:pPr>
        <w:pStyle w:val="Import0"/>
        <w:spacing w:line="240" w:lineRule="auto"/>
        <w:rPr>
          <w:rFonts w:ascii="Times New Roman" w:hAnsi="Times New Roman"/>
          <w:szCs w:val="24"/>
        </w:rPr>
      </w:pPr>
    </w:p>
    <w:p w14:paraId="3391A2D0" w14:textId="77777777" w:rsidR="008F5B65" w:rsidRPr="00D132F8" w:rsidRDefault="008F5B65" w:rsidP="008F5B65">
      <w:pPr>
        <w:pStyle w:val="Import0"/>
        <w:spacing w:line="240" w:lineRule="auto"/>
        <w:rPr>
          <w:rFonts w:ascii="Times New Roman" w:hAnsi="Times New Roman"/>
          <w:szCs w:val="24"/>
          <w:highlight w:val="yellow"/>
        </w:rPr>
      </w:pPr>
    </w:p>
    <w:p w14:paraId="751FD7FB" w14:textId="77777777" w:rsidR="009A6F15" w:rsidRPr="00D132F8" w:rsidRDefault="005B39AA" w:rsidP="009A6F15">
      <w:pPr>
        <w:pStyle w:val="Import0"/>
        <w:spacing w:line="240" w:lineRule="auto"/>
        <w:rPr>
          <w:rFonts w:ascii="Times New Roman" w:hAnsi="Times New Roman"/>
          <w:szCs w:val="24"/>
        </w:rPr>
      </w:pPr>
      <w:r w:rsidRPr="00D132F8">
        <w:rPr>
          <w:rFonts w:ascii="Times New Roman" w:hAnsi="Times New Roman"/>
          <w:szCs w:val="24"/>
        </w:rPr>
        <w:t>__________________________</w:t>
      </w:r>
      <w:r w:rsidRPr="00D132F8">
        <w:rPr>
          <w:rFonts w:ascii="Times New Roman" w:hAnsi="Times New Roman"/>
          <w:szCs w:val="24"/>
        </w:rPr>
        <w:tab/>
      </w:r>
      <w:r w:rsidRPr="00D132F8">
        <w:rPr>
          <w:rFonts w:ascii="Times New Roman" w:hAnsi="Times New Roman"/>
          <w:szCs w:val="24"/>
        </w:rPr>
        <w:tab/>
      </w:r>
      <w:r w:rsidRPr="00D132F8">
        <w:rPr>
          <w:rFonts w:ascii="Times New Roman" w:hAnsi="Times New Roman"/>
          <w:szCs w:val="24"/>
        </w:rPr>
        <w:tab/>
      </w:r>
      <w:r w:rsidRPr="00D132F8">
        <w:rPr>
          <w:rFonts w:ascii="Times New Roman" w:hAnsi="Times New Roman"/>
          <w:szCs w:val="24"/>
        </w:rPr>
        <w:tab/>
      </w:r>
      <w:r w:rsidRPr="00D132F8">
        <w:rPr>
          <w:rFonts w:ascii="Times New Roman" w:hAnsi="Times New Roman"/>
          <w:szCs w:val="24"/>
        </w:rPr>
        <w:tab/>
        <w:t xml:space="preserve"> __________________________</w:t>
      </w:r>
    </w:p>
    <w:p w14:paraId="61ADB0E4" w14:textId="175AD39B" w:rsidR="008F5B65" w:rsidRPr="00D132F8" w:rsidRDefault="00B3509C" w:rsidP="009A6F15">
      <w:pPr>
        <w:pStyle w:val="Import0"/>
        <w:spacing w:line="240" w:lineRule="auto"/>
        <w:rPr>
          <w:rFonts w:ascii="Times New Roman" w:hAnsi="Times New Roman"/>
          <w:szCs w:val="24"/>
        </w:rPr>
      </w:pPr>
      <w:r w:rsidRPr="00D132F8">
        <w:rPr>
          <w:rFonts w:ascii="Times New Roman" w:hAnsi="Times New Roman"/>
          <w:szCs w:val="24"/>
        </w:rPr>
        <w:t>za poskytovatele</w:t>
      </w:r>
      <w:r w:rsidR="008F5B65" w:rsidRPr="00D132F8">
        <w:rPr>
          <w:rFonts w:ascii="Times New Roman" w:hAnsi="Times New Roman"/>
          <w:szCs w:val="24"/>
        </w:rPr>
        <w:tab/>
        <w:t xml:space="preserve">                              </w:t>
      </w:r>
      <w:r w:rsidR="009A6F15" w:rsidRPr="00D132F8">
        <w:rPr>
          <w:rFonts w:ascii="Times New Roman" w:hAnsi="Times New Roman"/>
          <w:szCs w:val="24"/>
        </w:rPr>
        <w:tab/>
      </w:r>
      <w:r w:rsidR="009A6F15" w:rsidRPr="00D132F8">
        <w:rPr>
          <w:rFonts w:ascii="Times New Roman" w:hAnsi="Times New Roman"/>
          <w:szCs w:val="24"/>
        </w:rPr>
        <w:tab/>
      </w:r>
      <w:r w:rsidR="009A6F15" w:rsidRPr="00D132F8">
        <w:rPr>
          <w:rFonts w:ascii="Times New Roman" w:hAnsi="Times New Roman"/>
          <w:szCs w:val="24"/>
        </w:rPr>
        <w:tab/>
      </w:r>
      <w:r w:rsidR="009A6F15" w:rsidRPr="00D132F8">
        <w:rPr>
          <w:rFonts w:ascii="Times New Roman" w:hAnsi="Times New Roman"/>
          <w:szCs w:val="24"/>
        </w:rPr>
        <w:tab/>
      </w:r>
      <w:r w:rsidR="009A6F15" w:rsidRPr="00D132F8">
        <w:rPr>
          <w:rFonts w:ascii="Times New Roman" w:hAnsi="Times New Roman"/>
          <w:szCs w:val="24"/>
        </w:rPr>
        <w:tab/>
      </w:r>
      <w:r w:rsidR="008F5B65" w:rsidRPr="00D132F8">
        <w:rPr>
          <w:rFonts w:ascii="Times New Roman" w:hAnsi="Times New Roman"/>
          <w:szCs w:val="24"/>
        </w:rPr>
        <w:t xml:space="preserve"> za </w:t>
      </w:r>
      <w:r w:rsidRPr="00D132F8">
        <w:rPr>
          <w:rFonts w:ascii="Times New Roman" w:hAnsi="Times New Roman"/>
          <w:szCs w:val="24"/>
        </w:rPr>
        <w:t>příjemce</w:t>
      </w:r>
    </w:p>
    <w:p w14:paraId="5F680CA5" w14:textId="77777777" w:rsidR="00E05D63" w:rsidRPr="00D132F8" w:rsidRDefault="00E05D63" w:rsidP="008F5B65">
      <w:pPr>
        <w:pStyle w:val="Import16"/>
        <w:spacing w:line="240" w:lineRule="auto"/>
        <w:rPr>
          <w:rFonts w:ascii="Times New Roman" w:hAnsi="Times New Roman"/>
          <w:szCs w:val="24"/>
        </w:rPr>
      </w:pPr>
    </w:p>
    <w:p w14:paraId="2040B130" w14:textId="1CB26C91" w:rsidR="0041012E" w:rsidRPr="000C0600" w:rsidRDefault="009049C3" w:rsidP="007E25BF">
      <w:pPr>
        <w:pStyle w:val="Import16"/>
        <w:spacing w:line="240" w:lineRule="auto"/>
        <w:rPr>
          <w:rFonts w:asciiTheme="minorHAnsi" w:hAnsiTheme="minorHAnsi" w:cs="Arial"/>
          <w:caps/>
          <w:snapToGrid w:val="0"/>
          <w:sz w:val="22"/>
          <w:szCs w:val="22"/>
        </w:rPr>
      </w:pPr>
      <w:r w:rsidRPr="00D132F8">
        <w:rPr>
          <w:rFonts w:ascii="Times New Roman" w:hAnsi="Times New Roman"/>
          <w:szCs w:val="24"/>
        </w:rPr>
        <w:t xml:space="preserve">Ing. Petr </w:t>
      </w:r>
      <w:proofErr w:type="spellStart"/>
      <w:r w:rsidRPr="00D132F8">
        <w:rPr>
          <w:rFonts w:ascii="Times New Roman" w:hAnsi="Times New Roman"/>
          <w:szCs w:val="24"/>
        </w:rPr>
        <w:t>Felkner</w:t>
      </w:r>
      <w:proofErr w:type="spellEnd"/>
      <w:r w:rsidR="00CF5FBE" w:rsidRPr="00D132F8">
        <w:rPr>
          <w:rFonts w:ascii="Times New Roman" w:hAnsi="Times New Roman"/>
          <w:szCs w:val="24"/>
        </w:rPr>
        <w:t>, starosta</w:t>
      </w:r>
      <w:r w:rsidR="008C5F64" w:rsidRPr="00D132F8">
        <w:rPr>
          <w:rFonts w:ascii="Times New Roman" w:hAnsi="Times New Roman"/>
          <w:szCs w:val="24"/>
        </w:rPr>
        <w:tab/>
      </w:r>
      <w:r w:rsidR="008C5F64" w:rsidRPr="00D132F8">
        <w:rPr>
          <w:rFonts w:ascii="Times New Roman" w:hAnsi="Times New Roman"/>
          <w:szCs w:val="24"/>
        </w:rPr>
        <w:tab/>
      </w:r>
      <w:r w:rsidR="008C5F64" w:rsidRPr="00D132F8">
        <w:rPr>
          <w:rFonts w:ascii="Times New Roman" w:hAnsi="Times New Roman"/>
          <w:szCs w:val="24"/>
        </w:rPr>
        <w:tab/>
        <w:t>__________</w:t>
      </w:r>
    </w:p>
    <w:sectPr w:rsidR="0041012E" w:rsidRPr="000C0600" w:rsidSect="00C06DB8">
      <w:headerReference w:type="default" r:id="rId8"/>
      <w:footerReference w:type="default" r:id="rId9"/>
      <w:pgSz w:w="11906" w:h="16838" w:code="9"/>
      <w:pgMar w:top="851" w:right="991" w:bottom="851" w:left="993" w:header="568" w:footer="264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4B6172" w16cid:durableId="216FEE19"/>
  <w16cid:commentId w16cid:paraId="7C5CE54B" w16cid:durableId="216FEBED"/>
  <w16cid:commentId w16cid:paraId="3C314CDB" w16cid:durableId="216FEEE8"/>
  <w16cid:commentId w16cid:paraId="19A1A4CE" w16cid:durableId="216FF07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AEFCF" w14:textId="77777777" w:rsidR="00AE615C" w:rsidRDefault="00AE615C" w:rsidP="006A7004">
      <w:r>
        <w:separator/>
      </w:r>
    </w:p>
  </w:endnote>
  <w:endnote w:type="continuationSeparator" w:id="0">
    <w:p w14:paraId="4D10536A" w14:textId="77777777" w:rsidR="00AE615C" w:rsidRDefault="00AE615C" w:rsidP="006A7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CC4D8A" w14:textId="77777777" w:rsidR="00C805DD" w:rsidRPr="00C1152F" w:rsidRDefault="00C805DD" w:rsidP="00F37111">
    <w:pPr>
      <w:autoSpaceDE w:val="0"/>
      <w:autoSpaceDN w:val="0"/>
      <w:adjustRightInd w:val="0"/>
      <w:jc w:val="right"/>
      <w:rPr>
        <w:rFonts w:ascii="Calibri" w:eastAsia="Calibri" w:hAnsi="Calibri"/>
        <w:i/>
        <w:sz w:val="16"/>
        <w:szCs w:val="16"/>
      </w:rPr>
    </w:pPr>
    <w:r w:rsidRPr="00C1152F">
      <w:rPr>
        <w:rFonts w:ascii="Calibri" w:eastAsia="Calibri" w:hAnsi="Calibri"/>
        <w:i/>
        <w:sz w:val="18"/>
        <w:szCs w:val="16"/>
      </w:rPr>
      <w:t xml:space="preserve">Stránka </w:t>
    </w:r>
    <w:r w:rsidRPr="00C1152F">
      <w:rPr>
        <w:rFonts w:ascii="Calibri" w:eastAsia="Calibri" w:hAnsi="Calibri"/>
        <w:i/>
        <w:sz w:val="18"/>
        <w:szCs w:val="16"/>
      </w:rPr>
      <w:fldChar w:fldCharType="begin"/>
    </w:r>
    <w:r w:rsidRPr="00C1152F">
      <w:rPr>
        <w:rFonts w:ascii="Calibri" w:eastAsia="Calibri" w:hAnsi="Calibri"/>
        <w:i/>
        <w:sz w:val="18"/>
        <w:szCs w:val="16"/>
      </w:rPr>
      <w:instrText>PAGE</w:instrText>
    </w:r>
    <w:r w:rsidRPr="00C1152F">
      <w:rPr>
        <w:rFonts w:ascii="Calibri" w:eastAsia="Calibri" w:hAnsi="Calibri"/>
        <w:i/>
        <w:sz w:val="18"/>
        <w:szCs w:val="16"/>
      </w:rPr>
      <w:fldChar w:fldCharType="separate"/>
    </w:r>
    <w:r w:rsidR="007E25BF">
      <w:rPr>
        <w:rFonts w:ascii="Calibri" w:eastAsia="Calibri" w:hAnsi="Calibri"/>
        <w:i/>
        <w:noProof/>
        <w:sz w:val="18"/>
        <w:szCs w:val="16"/>
      </w:rPr>
      <w:t>4</w:t>
    </w:r>
    <w:r w:rsidRPr="00C1152F">
      <w:rPr>
        <w:rFonts w:ascii="Calibri" w:eastAsia="Calibri" w:hAnsi="Calibri"/>
        <w:i/>
        <w:sz w:val="18"/>
        <w:szCs w:val="16"/>
      </w:rPr>
      <w:fldChar w:fldCharType="end"/>
    </w:r>
    <w:r w:rsidRPr="00C1152F">
      <w:rPr>
        <w:rFonts w:ascii="Calibri" w:eastAsia="Calibri" w:hAnsi="Calibri"/>
        <w:i/>
        <w:sz w:val="18"/>
        <w:szCs w:val="16"/>
      </w:rPr>
      <w:t xml:space="preserve"> z </w:t>
    </w:r>
    <w:r w:rsidRPr="00C1152F">
      <w:rPr>
        <w:rFonts w:ascii="Calibri" w:eastAsia="Calibri" w:hAnsi="Calibri"/>
        <w:i/>
        <w:sz w:val="18"/>
        <w:szCs w:val="16"/>
      </w:rPr>
      <w:fldChar w:fldCharType="begin"/>
    </w:r>
    <w:r w:rsidRPr="00C1152F">
      <w:rPr>
        <w:rFonts w:ascii="Calibri" w:eastAsia="Calibri" w:hAnsi="Calibri"/>
        <w:i/>
        <w:sz w:val="18"/>
        <w:szCs w:val="16"/>
      </w:rPr>
      <w:instrText>NUMPAGES</w:instrText>
    </w:r>
    <w:r w:rsidRPr="00C1152F">
      <w:rPr>
        <w:rFonts w:ascii="Calibri" w:eastAsia="Calibri" w:hAnsi="Calibri"/>
        <w:i/>
        <w:sz w:val="18"/>
        <w:szCs w:val="16"/>
      </w:rPr>
      <w:fldChar w:fldCharType="separate"/>
    </w:r>
    <w:r w:rsidR="007E25BF">
      <w:rPr>
        <w:rFonts w:ascii="Calibri" w:eastAsia="Calibri" w:hAnsi="Calibri"/>
        <w:i/>
        <w:noProof/>
        <w:sz w:val="18"/>
        <w:szCs w:val="16"/>
      </w:rPr>
      <w:t>4</w:t>
    </w:r>
    <w:r w:rsidRPr="00C1152F">
      <w:rPr>
        <w:rFonts w:ascii="Calibri" w:eastAsia="Calibri" w:hAnsi="Calibri"/>
        <w:i/>
        <w:sz w:val="18"/>
        <w:szCs w:val="16"/>
      </w:rPr>
      <w:fldChar w:fldCharType="end"/>
    </w:r>
    <w:r w:rsidRPr="00C1152F">
      <w:rPr>
        <w:rFonts w:ascii="Calibri" w:eastAsia="Calibri" w:hAnsi="Calibri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F4A5E" w14:textId="77777777" w:rsidR="00AE615C" w:rsidRDefault="00AE615C" w:rsidP="006A7004">
      <w:r>
        <w:separator/>
      </w:r>
    </w:p>
  </w:footnote>
  <w:footnote w:type="continuationSeparator" w:id="0">
    <w:p w14:paraId="3F6E72BA" w14:textId="77777777" w:rsidR="00AE615C" w:rsidRDefault="00AE615C" w:rsidP="006A7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294DB" w14:textId="77777777" w:rsidR="00C805DD" w:rsidRPr="00340C29" w:rsidRDefault="00C805DD" w:rsidP="00C06DB8">
    <w:pPr>
      <w:tabs>
        <w:tab w:val="left" w:pos="2212"/>
        <w:tab w:val="center" w:pos="4819"/>
      </w:tabs>
      <w:rPr>
        <w:rFonts w:ascii="Arial MT CE Black" w:hAnsi="Arial MT CE Black"/>
      </w:rPr>
    </w:pPr>
    <w:r>
      <w:rPr>
        <w:rFonts w:ascii="Palatino Linotype" w:hAnsi="Palatino Linotype"/>
        <w:i/>
        <w:sz w:val="18"/>
        <w:szCs w:val="18"/>
      </w:rPr>
      <w:tab/>
    </w:r>
    <w:r>
      <w:rPr>
        <w:rFonts w:ascii="Palatino Linotype" w:hAnsi="Palatino Linotype"/>
        <w:i/>
        <w:sz w:val="18"/>
        <w:szCs w:val="18"/>
      </w:rPr>
      <w:tab/>
    </w:r>
    <w:r w:rsidRPr="002C7A34">
      <w:rPr>
        <w:rFonts w:ascii="Palatino Linotype" w:hAnsi="Palatino Linotype"/>
        <w:i/>
        <w:sz w:val="18"/>
        <w:szCs w:val="18"/>
      </w:rPr>
      <w:t xml:space="preserve"> </w:t>
    </w:r>
    <w:r>
      <w:rPr>
        <w:rFonts w:ascii="Palatino Linotype" w:hAnsi="Palatino Linotype"/>
        <w:i/>
        <w:sz w:val="18"/>
        <w:szCs w:val="18"/>
      </w:rPr>
      <w:t xml:space="preserve"> </w:t>
    </w:r>
    <w:r w:rsidRPr="008410AC">
      <w:rPr>
        <w:rFonts w:ascii="Arial MT CE Black" w:hAnsi="Arial MT CE Black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5890"/>
    <w:multiLevelType w:val="multilevel"/>
    <w:tmpl w:val="8DCA1A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35E33"/>
    <w:multiLevelType w:val="multilevel"/>
    <w:tmpl w:val="4F74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45B4D"/>
    <w:multiLevelType w:val="multilevel"/>
    <w:tmpl w:val="BF84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93EE3"/>
    <w:multiLevelType w:val="hybridMultilevel"/>
    <w:tmpl w:val="AE767E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A131E3"/>
    <w:multiLevelType w:val="multilevel"/>
    <w:tmpl w:val="334E9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6" w15:restartNumberingAfterBreak="0">
    <w:nsid w:val="25C35947"/>
    <w:multiLevelType w:val="multilevel"/>
    <w:tmpl w:val="363C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rFonts w:asciiTheme="minorHAnsi" w:eastAsia="Times New Roman" w:hAnsiTheme="minorHAnsi" w:cs="Times New Roman" w:hint="default"/>
        <w:b w:val="0"/>
        <w:i w:val="0"/>
        <w:color w:val="auto"/>
        <w:sz w:val="22"/>
        <w:szCs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237310"/>
    <w:multiLevelType w:val="multilevel"/>
    <w:tmpl w:val="F0EAFA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CF4636"/>
    <w:multiLevelType w:val="hybridMultilevel"/>
    <w:tmpl w:val="F3D03A38"/>
    <w:lvl w:ilvl="0" w:tplc="0A8637D0">
      <w:start w:val="1"/>
      <w:numFmt w:val="decimal"/>
      <w:lvlText w:val="%1."/>
      <w:lvlJc w:val="left"/>
      <w:pPr>
        <w:ind w:left="1040" w:hanging="680"/>
      </w:pPr>
      <w:rPr>
        <w:rFonts w:asciiTheme="minorHAnsi" w:eastAsia="Times New Roman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013C6"/>
    <w:multiLevelType w:val="hybridMultilevel"/>
    <w:tmpl w:val="7FC8BB2A"/>
    <w:lvl w:ilvl="0" w:tplc="D366ACD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  <w:i w:val="0"/>
        <w:sz w:val="22"/>
        <w:szCs w:val="22"/>
      </w:rPr>
    </w:lvl>
    <w:lvl w:ilvl="1" w:tplc="452649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85643E"/>
    <w:multiLevelType w:val="multilevel"/>
    <w:tmpl w:val="D396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7A7028"/>
    <w:multiLevelType w:val="multilevel"/>
    <w:tmpl w:val="3B8CD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rFonts w:asciiTheme="minorHAnsi" w:eastAsia="Times New Roman" w:hAnsiTheme="minorHAnsi" w:cs="Times New Roman" w:hint="default"/>
        <w:b w:val="0"/>
        <w:i w:val="0"/>
        <w:color w:val="auto"/>
        <w:sz w:val="22"/>
        <w:szCs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604E07"/>
    <w:multiLevelType w:val="multilevel"/>
    <w:tmpl w:val="4448FD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4F35DB2"/>
    <w:multiLevelType w:val="multilevel"/>
    <w:tmpl w:val="37900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1070" w:hanging="360"/>
      </w:pPr>
      <w:rPr>
        <w:rFonts w:asciiTheme="minorHAnsi" w:eastAsia="Times New Roman" w:hAnsiTheme="minorHAnsi" w:cs="Times New Roman" w:hint="default"/>
        <w:b w:val="0"/>
        <w:i w:val="0"/>
        <w:color w:val="auto"/>
        <w:sz w:val="22"/>
        <w:szCs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1"/>
  </w:num>
  <w:num w:numId="10">
    <w:abstractNumId w:val="12"/>
  </w:num>
  <w:num w:numId="11">
    <w:abstractNumId w:val="6"/>
  </w:num>
  <w:num w:numId="12">
    <w:abstractNumId w:val="13"/>
  </w:num>
  <w:num w:numId="13">
    <w:abstractNumId w:val="11"/>
  </w:num>
  <w:num w:numId="1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2E"/>
    <w:rsid w:val="000039BF"/>
    <w:rsid w:val="00005A74"/>
    <w:rsid w:val="00005CD3"/>
    <w:rsid w:val="00013C2D"/>
    <w:rsid w:val="000215BC"/>
    <w:rsid w:val="000358D1"/>
    <w:rsid w:val="0004585B"/>
    <w:rsid w:val="00073783"/>
    <w:rsid w:val="0007474C"/>
    <w:rsid w:val="00076380"/>
    <w:rsid w:val="00086C8C"/>
    <w:rsid w:val="00093F5A"/>
    <w:rsid w:val="00096499"/>
    <w:rsid w:val="000A05E3"/>
    <w:rsid w:val="000C0600"/>
    <w:rsid w:val="000C1E42"/>
    <w:rsid w:val="000D009E"/>
    <w:rsid w:val="000D08C4"/>
    <w:rsid w:val="000D53AD"/>
    <w:rsid w:val="000E34FF"/>
    <w:rsid w:val="000E38D3"/>
    <w:rsid w:val="000E4FAC"/>
    <w:rsid w:val="000E5A53"/>
    <w:rsid w:val="000E5D5B"/>
    <w:rsid w:val="000F7CEB"/>
    <w:rsid w:val="0010055F"/>
    <w:rsid w:val="00132D4F"/>
    <w:rsid w:val="00146C85"/>
    <w:rsid w:val="00167129"/>
    <w:rsid w:val="001A15E9"/>
    <w:rsid w:val="001A748A"/>
    <w:rsid w:val="001B4D35"/>
    <w:rsid w:val="001C6C76"/>
    <w:rsid w:val="001D3065"/>
    <w:rsid w:val="001E713A"/>
    <w:rsid w:val="001F7AB7"/>
    <w:rsid w:val="00203B8C"/>
    <w:rsid w:val="0020447F"/>
    <w:rsid w:val="002061D2"/>
    <w:rsid w:val="002206A0"/>
    <w:rsid w:val="00224C3F"/>
    <w:rsid w:val="00231D9A"/>
    <w:rsid w:val="00233459"/>
    <w:rsid w:val="00250B89"/>
    <w:rsid w:val="002556CD"/>
    <w:rsid w:val="00261DFC"/>
    <w:rsid w:val="00264539"/>
    <w:rsid w:val="002648FD"/>
    <w:rsid w:val="00281166"/>
    <w:rsid w:val="00283EA7"/>
    <w:rsid w:val="002840D6"/>
    <w:rsid w:val="002913CD"/>
    <w:rsid w:val="002A5556"/>
    <w:rsid w:val="002E7740"/>
    <w:rsid w:val="002F6169"/>
    <w:rsid w:val="003017CD"/>
    <w:rsid w:val="00305399"/>
    <w:rsid w:val="00312338"/>
    <w:rsid w:val="00312AAF"/>
    <w:rsid w:val="00322D23"/>
    <w:rsid w:val="003236E3"/>
    <w:rsid w:val="00324AE5"/>
    <w:rsid w:val="003266DE"/>
    <w:rsid w:val="00333748"/>
    <w:rsid w:val="00333974"/>
    <w:rsid w:val="00336C8E"/>
    <w:rsid w:val="003371FD"/>
    <w:rsid w:val="003474E1"/>
    <w:rsid w:val="00357853"/>
    <w:rsid w:val="00365B4A"/>
    <w:rsid w:val="003661CD"/>
    <w:rsid w:val="00366490"/>
    <w:rsid w:val="003A1CA6"/>
    <w:rsid w:val="003B3344"/>
    <w:rsid w:val="003B420C"/>
    <w:rsid w:val="003C1F3E"/>
    <w:rsid w:val="003D06B5"/>
    <w:rsid w:val="003D1131"/>
    <w:rsid w:val="003D2139"/>
    <w:rsid w:val="003E6CB9"/>
    <w:rsid w:val="003E78D1"/>
    <w:rsid w:val="00402B06"/>
    <w:rsid w:val="004068D1"/>
    <w:rsid w:val="0041012E"/>
    <w:rsid w:val="00431798"/>
    <w:rsid w:val="00431FC5"/>
    <w:rsid w:val="00444240"/>
    <w:rsid w:val="004533F5"/>
    <w:rsid w:val="00463278"/>
    <w:rsid w:val="0047129B"/>
    <w:rsid w:val="0047369E"/>
    <w:rsid w:val="00476718"/>
    <w:rsid w:val="004779CA"/>
    <w:rsid w:val="004838EC"/>
    <w:rsid w:val="00491194"/>
    <w:rsid w:val="00496274"/>
    <w:rsid w:val="004A3182"/>
    <w:rsid w:val="004A6A74"/>
    <w:rsid w:val="004D3F29"/>
    <w:rsid w:val="004E4E4F"/>
    <w:rsid w:val="004F7C33"/>
    <w:rsid w:val="0050362B"/>
    <w:rsid w:val="00507BC8"/>
    <w:rsid w:val="00516D1E"/>
    <w:rsid w:val="00517482"/>
    <w:rsid w:val="00525988"/>
    <w:rsid w:val="00526CF3"/>
    <w:rsid w:val="00534CF3"/>
    <w:rsid w:val="00555ED7"/>
    <w:rsid w:val="005566D3"/>
    <w:rsid w:val="00580D0E"/>
    <w:rsid w:val="00583DA6"/>
    <w:rsid w:val="005853A4"/>
    <w:rsid w:val="005869D2"/>
    <w:rsid w:val="00592102"/>
    <w:rsid w:val="005979B8"/>
    <w:rsid w:val="005B0524"/>
    <w:rsid w:val="005B196C"/>
    <w:rsid w:val="005B293D"/>
    <w:rsid w:val="005B39AA"/>
    <w:rsid w:val="005D1938"/>
    <w:rsid w:val="005E6A8F"/>
    <w:rsid w:val="005F20A6"/>
    <w:rsid w:val="005F2D01"/>
    <w:rsid w:val="005F31E4"/>
    <w:rsid w:val="005F6905"/>
    <w:rsid w:val="00604E6A"/>
    <w:rsid w:val="00604F5B"/>
    <w:rsid w:val="00606F7A"/>
    <w:rsid w:val="0061050C"/>
    <w:rsid w:val="006111DD"/>
    <w:rsid w:val="00617C37"/>
    <w:rsid w:val="006252B7"/>
    <w:rsid w:val="00634FC5"/>
    <w:rsid w:val="0064021C"/>
    <w:rsid w:val="006413FA"/>
    <w:rsid w:val="00643F5C"/>
    <w:rsid w:val="00652D00"/>
    <w:rsid w:val="00653955"/>
    <w:rsid w:val="006560E8"/>
    <w:rsid w:val="00672068"/>
    <w:rsid w:val="00676627"/>
    <w:rsid w:val="006808BE"/>
    <w:rsid w:val="00687D32"/>
    <w:rsid w:val="006930C0"/>
    <w:rsid w:val="00695FFD"/>
    <w:rsid w:val="006A0E96"/>
    <w:rsid w:val="006A7004"/>
    <w:rsid w:val="006C4A11"/>
    <w:rsid w:val="006D0BFF"/>
    <w:rsid w:val="006D57AB"/>
    <w:rsid w:val="006E57F9"/>
    <w:rsid w:val="006F12A0"/>
    <w:rsid w:val="006F12D5"/>
    <w:rsid w:val="006F24E5"/>
    <w:rsid w:val="006F6A93"/>
    <w:rsid w:val="007001D1"/>
    <w:rsid w:val="0070477D"/>
    <w:rsid w:val="00707D4F"/>
    <w:rsid w:val="007127B8"/>
    <w:rsid w:val="0072497F"/>
    <w:rsid w:val="007255E5"/>
    <w:rsid w:val="00741CF2"/>
    <w:rsid w:val="00752195"/>
    <w:rsid w:val="00752FC0"/>
    <w:rsid w:val="0075479B"/>
    <w:rsid w:val="00760FD9"/>
    <w:rsid w:val="00770934"/>
    <w:rsid w:val="007709D7"/>
    <w:rsid w:val="0077125C"/>
    <w:rsid w:val="00781859"/>
    <w:rsid w:val="007A0C17"/>
    <w:rsid w:val="007A1163"/>
    <w:rsid w:val="007A20EA"/>
    <w:rsid w:val="007A2305"/>
    <w:rsid w:val="007A310B"/>
    <w:rsid w:val="007A45CA"/>
    <w:rsid w:val="007B0EDE"/>
    <w:rsid w:val="007B1E64"/>
    <w:rsid w:val="007E25BF"/>
    <w:rsid w:val="007F1174"/>
    <w:rsid w:val="007F1C23"/>
    <w:rsid w:val="007F2053"/>
    <w:rsid w:val="008170BA"/>
    <w:rsid w:val="00826315"/>
    <w:rsid w:val="00833E26"/>
    <w:rsid w:val="008410AC"/>
    <w:rsid w:val="00843F1A"/>
    <w:rsid w:val="00844486"/>
    <w:rsid w:val="00850360"/>
    <w:rsid w:val="00853143"/>
    <w:rsid w:val="00862800"/>
    <w:rsid w:val="00880E4F"/>
    <w:rsid w:val="00890FB3"/>
    <w:rsid w:val="008A300D"/>
    <w:rsid w:val="008A56A3"/>
    <w:rsid w:val="008A5D62"/>
    <w:rsid w:val="008B0329"/>
    <w:rsid w:val="008B6C05"/>
    <w:rsid w:val="008C3201"/>
    <w:rsid w:val="008C3EA1"/>
    <w:rsid w:val="008C5F64"/>
    <w:rsid w:val="008C68CE"/>
    <w:rsid w:val="008C6C24"/>
    <w:rsid w:val="008D26CB"/>
    <w:rsid w:val="008E060B"/>
    <w:rsid w:val="008E2282"/>
    <w:rsid w:val="008F1FCD"/>
    <w:rsid w:val="008F5B65"/>
    <w:rsid w:val="008F7EEC"/>
    <w:rsid w:val="009049C3"/>
    <w:rsid w:val="00923584"/>
    <w:rsid w:val="00924245"/>
    <w:rsid w:val="009342D1"/>
    <w:rsid w:val="009432FB"/>
    <w:rsid w:val="009443F3"/>
    <w:rsid w:val="009476A1"/>
    <w:rsid w:val="00950D60"/>
    <w:rsid w:val="009537B9"/>
    <w:rsid w:val="00953FE6"/>
    <w:rsid w:val="0095452B"/>
    <w:rsid w:val="009549FE"/>
    <w:rsid w:val="00956A10"/>
    <w:rsid w:val="00971684"/>
    <w:rsid w:val="00974687"/>
    <w:rsid w:val="009810E4"/>
    <w:rsid w:val="00982F73"/>
    <w:rsid w:val="00984873"/>
    <w:rsid w:val="00997E30"/>
    <w:rsid w:val="009A0A70"/>
    <w:rsid w:val="009A3A24"/>
    <w:rsid w:val="009A59EE"/>
    <w:rsid w:val="009A6F15"/>
    <w:rsid w:val="009C06FE"/>
    <w:rsid w:val="009C68C3"/>
    <w:rsid w:val="009C74C0"/>
    <w:rsid w:val="009D719B"/>
    <w:rsid w:val="009E1388"/>
    <w:rsid w:val="009F6E74"/>
    <w:rsid w:val="00A07455"/>
    <w:rsid w:val="00A12525"/>
    <w:rsid w:val="00A159F9"/>
    <w:rsid w:val="00A22EC4"/>
    <w:rsid w:val="00A24444"/>
    <w:rsid w:val="00A25207"/>
    <w:rsid w:val="00A47FE5"/>
    <w:rsid w:val="00A5227B"/>
    <w:rsid w:val="00A82383"/>
    <w:rsid w:val="00A8322F"/>
    <w:rsid w:val="00A862B3"/>
    <w:rsid w:val="00A96FB9"/>
    <w:rsid w:val="00AD2D33"/>
    <w:rsid w:val="00AD3011"/>
    <w:rsid w:val="00AD4E15"/>
    <w:rsid w:val="00AE0F45"/>
    <w:rsid w:val="00AE1CCD"/>
    <w:rsid w:val="00AE615C"/>
    <w:rsid w:val="00AF03F3"/>
    <w:rsid w:val="00B04B78"/>
    <w:rsid w:val="00B11BC7"/>
    <w:rsid w:val="00B23B98"/>
    <w:rsid w:val="00B315F6"/>
    <w:rsid w:val="00B3509C"/>
    <w:rsid w:val="00B37E05"/>
    <w:rsid w:val="00B55B25"/>
    <w:rsid w:val="00B602B6"/>
    <w:rsid w:val="00B707AB"/>
    <w:rsid w:val="00B71E0E"/>
    <w:rsid w:val="00B762F9"/>
    <w:rsid w:val="00B84E97"/>
    <w:rsid w:val="00B93394"/>
    <w:rsid w:val="00B97AF9"/>
    <w:rsid w:val="00BA3245"/>
    <w:rsid w:val="00BA3B48"/>
    <w:rsid w:val="00BA7E9F"/>
    <w:rsid w:val="00BB0B8C"/>
    <w:rsid w:val="00BB451D"/>
    <w:rsid w:val="00BB5DA7"/>
    <w:rsid w:val="00BD4F84"/>
    <w:rsid w:val="00BD53FF"/>
    <w:rsid w:val="00BE150B"/>
    <w:rsid w:val="00BE1EFF"/>
    <w:rsid w:val="00BE74C6"/>
    <w:rsid w:val="00BE7797"/>
    <w:rsid w:val="00C02195"/>
    <w:rsid w:val="00C031CF"/>
    <w:rsid w:val="00C04CED"/>
    <w:rsid w:val="00C06C91"/>
    <w:rsid w:val="00C06DB8"/>
    <w:rsid w:val="00C1152F"/>
    <w:rsid w:val="00C14AF2"/>
    <w:rsid w:val="00C303C0"/>
    <w:rsid w:val="00C45AFC"/>
    <w:rsid w:val="00C5121F"/>
    <w:rsid w:val="00C6322C"/>
    <w:rsid w:val="00C805DD"/>
    <w:rsid w:val="00C841B3"/>
    <w:rsid w:val="00C8440A"/>
    <w:rsid w:val="00C84785"/>
    <w:rsid w:val="00CA55E5"/>
    <w:rsid w:val="00CC0431"/>
    <w:rsid w:val="00CC1033"/>
    <w:rsid w:val="00CC18F4"/>
    <w:rsid w:val="00CD4A74"/>
    <w:rsid w:val="00CE1B17"/>
    <w:rsid w:val="00CF5FBE"/>
    <w:rsid w:val="00D017E5"/>
    <w:rsid w:val="00D0277B"/>
    <w:rsid w:val="00D03524"/>
    <w:rsid w:val="00D07803"/>
    <w:rsid w:val="00D11549"/>
    <w:rsid w:val="00D132F8"/>
    <w:rsid w:val="00D13543"/>
    <w:rsid w:val="00D23EA2"/>
    <w:rsid w:val="00D25728"/>
    <w:rsid w:val="00D425EF"/>
    <w:rsid w:val="00D642C0"/>
    <w:rsid w:val="00D7193B"/>
    <w:rsid w:val="00D8185F"/>
    <w:rsid w:val="00D82F75"/>
    <w:rsid w:val="00D95162"/>
    <w:rsid w:val="00D969D8"/>
    <w:rsid w:val="00D97ACF"/>
    <w:rsid w:val="00DA5FE9"/>
    <w:rsid w:val="00DD66BB"/>
    <w:rsid w:val="00DF2B2F"/>
    <w:rsid w:val="00DF4BB6"/>
    <w:rsid w:val="00DF6C88"/>
    <w:rsid w:val="00E036BC"/>
    <w:rsid w:val="00E05D63"/>
    <w:rsid w:val="00E06267"/>
    <w:rsid w:val="00E1292E"/>
    <w:rsid w:val="00E12ABA"/>
    <w:rsid w:val="00E214A2"/>
    <w:rsid w:val="00E268FE"/>
    <w:rsid w:val="00E35B33"/>
    <w:rsid w:val="00E53DE1"/>
    <w:rsid w:val="00E6766E"/>
    <w:rsid w:val="00E70786"/>
    <w:rsid w:val="00E7290A"/>
    <w:rsid w:val="00E752E2"/>
    <w:rsid w:val="00E84D90"/>
    <w:rsid w:val="00E91E2F"/>
    <w:rsid w:val="00EA423A"/>
    <w:rsid w:val="00EB283A"/>
    <w:rsid w:val="00EB28C6"/>
    <w:rsid w:val="00EB78B2"/>
    <w:rsid w:val="00EC1F63"/>
    <w:rsid w:val="00EE5C58"/>
    <w:rsid w:val="00EE6006"/>
    <w:rsid w:val="00F04EA9"/>
    <w:rsid w:val="00F066FE"/>
    <w:rsid w:val="00F11CAA"/>
    <w:rsid w:val="00F1731A"/>
    <w:rsid w:val="00F17BF6"/>
    <w:rsid w:val="00F24B82"/>
    <w:rsid w:val="00F37111"/>
    <w:rsid w:val="00F40168"/>
    <w:rsid w:val="00F42C67"/>
    <w:rsid w:val="00F45FC1"/>
    <w:rsid w:val="00F65725"/>
    <w:rsid w:val="00F72242"/>
    <w:rsid w:val="00F80E08"/>
    <w:rsid w:val="00F83BF4"/>
    <w:rsid w:val="00FA0272"/>
    <w:rsid w:val="00FA13F9"/>
    <w:rsid w:val="00FA2C30"/>
    <w:rsid w:val="00FC287A"/>
    <w:rsid w:val="00FD44F8"/>
    <w:rsid w:val="00FF01CC"/>
    <w:rsid w:val="00FF3522"/>
    <w:rsid w:val="00F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4873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12E"/>
    <w:rPr>
      <w:rFonts w:ascii="Arial" w:eastAsia="Times New Roman" w:hAnsi="Arial"/>
      <w:sz w:val="24"/>
    </w:rPr>
  </w:style>
  <w:style w:type="paragraph" w:styleId="Nadpis1">
    <w:name w:val="heading 1"/>
    <w:basedOn w:val="Normln"/>
    <w:next w:val="Normln"/>
    <w:link w:val="Nadpis1Char"/>
    <w:qFormat/>
    <w:rsid w:val="0041012E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link w:val="Nadpis2Char"/>
    <w:qFormat/>
    <w:rsid w:val="0041012E"/>
    <w:pPr>
      <w:keepNext/>
      <w:jc w:val="center"/>
      <w:outlineLvl w:val="1"/>
    </w:pPr>
    <w:rPr>
      <w:rFonts w:ascii="Arial Black" w:hAnsi="Arial Black"/>
      <w:b/>
      <w:sz w:val="20"/>
    </w:rPr>
  </w:style>
  <w:style w:type="paragraph" w:styleId="Nadpis3">
    <w:name w:val="heading 3"/>
    <w:basedOn w:val="Normln"/>
    <w:next w:val="Normln"/>
    <w:link w:val="Nadpis3Char"/>
    <w:qFormat/>
    <w:rsid w:val="0041012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1012E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qFormat/>
    <w:rsid w:val="004101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41012E"/>
    <w:pPr>
      <w:spacing w:before="240" w:after="60"/>
      <w:outlineLvl w:val="5"/>
    </w:pPr>
    <w:rPr>
      <w:rFonts w:ascii="Times New Roman" w:hAnsi="Times New Roman"/>
      <w:b/>
      <w:bCs/>
      <w:sz w:val="20"/>
    </w:rPr>
  </w:style>
  <w:style w:type="paragraph" w:styleId="Nadpis7">
    <w:name w:val="heading 7"/>
    <w:basedOn w:val="Normln"/>
    <w:next w:val="Normln"/>
    <w:link w:val="Nadpis7Char"/>
    <w:qFormat/>
    <w:rsid w:val="0041012E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41012E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1012E"/>
    <w:rPr>
      <w:rFonts w:ascii="Arial" w:eastAsia="Times New Roman" w:hAnsi="Arial" w:cs="Times New Roman"/>
      <w:b/>
      <w:sz w:val="52"/>
      <w:szCs w:val="20"/>
      <w:lang w:eastAsia="cs-CZ"/>
    </w:rPr>
  </w:style>
  <w:style w:type="character" w:customStyle="1" w:styleId="Nadpis2Char">
    <w:name w:val="Nadpis 2 Char"/>
    <w:link w:val="Nadpis2"/>
    <w:rsid w:val="0041012E"/>
    <w:rPr>
      <w:rFonts w:ascii="Arial Black" w:eastAsia="Times New Roman" w:hAnsi="Arial Black" w:cs="Times New Roman"/>
      <w:b/>
      <w:sz w:val="20"/>
      <w:szCs w:val="20"/>
      <w:lang w:eastAsia="cs-CZ"/>
    </w:rPr>
  </w:style>
  <w:style w:type="character" w:customStyle="1" w:styleId="Nadpis3Char">
    <w:name w:val="Nadpis 3 Char"/>
    <w:link w:val="Nadpis3"/>
    <w:rsid w:val="0041012E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41012E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link w:val="Nadpis5"/>
    <w:rsid w:val="0041012E"/>
    <w:rPr>
      <w:rFonts w:ascii="Arial" w:eastAsia="Times New Roman" w:hAnsi="Arial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41012E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link w:val="Nadpis7"/>
    <w:rsid w:val="0041012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41012E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1012E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rsid w:val="0041012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1"/>
    <w:rsid w:val="0041012E"/>
    <w:pPr>
      <w:tabs>
        <w:tab w:val="center" w:pos="4536"/>
        <w:tab w:val="right" w:pos="9072"/>
      </w:tabs>
    </w:pPr>
  </w:style>
  <w:style w:type="character" w:customStyle="1" w:styleId="ZpatChar">
    <w:name w:val="Zápatí Char"/>
    <w:uiPriority w:val="99"/>
    <w:semiHidden/>
    <w:rsid w:val="0041012E"/>
    <w:rPr>
      <w:rFonts w:ascii="Arial" w:eastAsia="Times New Roman" w:hAnsi="Arial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rsid w:val="0041012E"/>
    <w:pPr>
      <w:jc w:val="both"/>
    </w:pPr>
    <w:rPr>
      <w:sz w:val="20"/>
    </w:rPr>
  </w:style>
  <w:style w:type="character" w:customStyle="1" w:styleId="Zkladntext2Char">
    <w:name w:val="Základní text 2 Char"/>
    <w:link w:val="Zkladntext2"/>
    <w:rsid w:val="0041012E"/>
    <w:rPr>
      <w:rFonts w:ascii="Arial" w:eastAsia="Times New Roman" w:hAnsi="Arial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41012E"/>
  </w:style>
  <w:style w:type="character" w:styleId="Hypertextovodkaz">
    <w:name w:val="Hyperlink"/>
    <w:rsid w:val="0041012E"/>
    <w:rPr>
      <w:color w:val="0000FF"/>
      <w:u w:val="single"/>
    </w:rPr>
  </w:style>
  <w:style w:type="paragraph" w:customStyle="1" w:styleId="Import6">
    <w:name w:val="Import 6"/>
    <w:basedOn w:val="Normln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link w:val="ZkladntextChar"/>
    <w:rsid w:val="0041012E"/>
    <w:rPr>
      <w:sz w:val="18"/>
    </w:rPr>
  </w:style>
  <w:style w:type="character" w:customStyle="1" w:styleId="ZkladntextChar">
    <w:name w:val="Základní text Char"/>
    <w:link w:val="Zkladntext"/>
    <w:rsid w:val="0041012E"/>
    <w:rPr>
      <w:rFonts w:ascii="Arial" w:eastAsia="Times New Roman" w:hAnsi="Arial" w:cs="Times New Roman"/>
      <w:sz w:val="18"/>
      <w:szCs w:val="20"/>
      <w:lang w:eastAsia="cs-CZ"/>
    </w:rPr>
  </w:style>
  <w:style w:type="paragraph" w:styleId="Zkladntext3">
    <w:name w:val="Body Text 3"/>
    <w:basedOn w:val="Normln"/>
    <w:link w:val="Zkladntext3Char"/>
    <w:rsid w:val="0041012E"/>
    <w:pPr>
      <w:jc w:val="center"/>
    </w:pPr>
    <w:rPr>
      <w:b/>
      <w:sz w:val="28"/>
    </w:rPr>
  </w:style>
  <w:style w:type="character" w:customStyle="1" w:styleId="Zkladntext3Char">
    <w:name w:val="Základní text 3 Char"/>
    <w:link w:val="Zkladntext3"/>
    <w:rsid w:val="0041012E"/>
    <w:rPr>
      <w:rFonts w:ascii="Arial" w:eastAsia="Times New Roman" w:hAnsi="Arial" w:cs="Times New Roman"/>
      <w:b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41012E"/>
    <w:pPr>
      <w:ind w:firstLine="737"/>
      <w:jc w:val="both"/>
    </w:pPr>
    <w:rPr>
      <w:sz w:val="20"/>
    </w:rPr>
  </w:style>
  <w:style w:type="character" w:customStyle="1" w:styleId="ZkladntextodsazenChar">
    <w:name w:val="Základní text odsazený Char"/>
    <w:link w:val="Zkladntextodsazen"/>
    <w:rsid w:val="0041012E"/>
    <w:rPr>
      <w:rFonts w:ascii="Arial" w:eastAsia="Times New Roman" w:hAnsi="Arial" w:cs="Times New Roman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41012E"/>
    <w:pPr>
      <w:ind w:firstLine="851"/>
      <w:jc w:val="both"/>
    </w:pPr>
    <w:rPr>
      <w:sz w:val="20"/>
    </w:rPr>
  </w:style>
  <w:style w:type="character" w:customStyle="1" w:styleId="Zkladntextodsazen2Char">
    <w:name w:val="Základní text odsazený 2 Char"/>
    <w:link w:val="Zkladntextodsazen2"/>
    <w:rsid w:val="0041012E"/>
    <w:rPr>
      <w:rFonts w:ascii="Arial" w:eastAsia="Times New Roman" w:hAnsi="Arial" w:cs="Times New Roman"/>
      <w:szCs w:val="20"/>
      <w:lang w:eastAsia="cs-CZ"/>
    </w:rPr>
  </w:style>
  <w:style w:type="paragraph" w:styleId="Prosttext">
    <w:name w:val="Plain Text"/>
    <w:basedOn w:val="Normln"/>
    <w:link w:val="ProsttextChar"/>
    <w:rsid w:val="0041012E"/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rsid w:val="0041012E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rsid w:val="0041012E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character" w:customStyle="1" w:styleId="Zkladntextodsazen3Char">
    <w:name w:val="Základní text odsazený 3 Char"/>
    <w:link w:val="Zkladntextodsazen3"/>
    <w:rsid w:val="0041012E"/>
    <w:rPr>
      <w:rFonts w:ascii="Verdana" w:eastAsia="Times New Roman" w:hAnsi="Verdana" w:cs="Times New Roman"/>
      <w:i/>
      <w:iCs/>
      <w:sz w:val="16"/>
      <w:szCs w:val="20"/>
      <w:lang w:eastAsia="cs-CZ"/>
    </w:rPr>
  </w:style>
  <w:style w:type="paragraph" w:customStyle="1" w:styleId="Import1">
    <w:name w:val="Import 1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41012E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41012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BodyTextIndent21">
    <w:name w:val="Body Text Indent 21"/>
    <w:basedOn w:val="Normln"/>
    <w:rsid w:val="0041012E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rsid w:val="0041012E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link w:val="TextbublinyChar"/>
    <w:semiHidden/>
    <w:rsid w:val="0041012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41012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uiPriority w:val="99"/>
    <w:semiHidden/>
    <w:rsid w:val="004101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1012E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41012E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41012E"/>
    <w:rPr>
      <w:b/>
      <w:bCs/>
    </w:rPr>
  </w:style>
  <w:style w:type="character" w:customStyle="1" w:styleId="PedmtkomenteChar">
    <w:name w:val="Předmět komentáře Char"/>
    <w:link w:val="Pedmtkomente"/>
    <w:semiHidden/>
    <w:rsid w:val="0041012E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Nzev">
    <w:name w:val="Title"/>
    <w:basedOn w:val="Normln"/>
    <w:link w:val="NzevChar"/>
    <w:qFormat/>
    <w:rsid w:val="0041012E"/>
    <w:pPr>
      <w:jc w:val="center"/>
    </w:pPr>
    <w:rPr>
      <w:b/>
      <w:sz w:val="36"/>
    </w:rPr>
  </w:style>
  <w:style w:type="character" w:customStyle="1" w:styleId="NzevChar">
    <w:name w:val="Název Char"/>
    <w:link w:val="Nzev"/>
    <w:rsid w:val="0041012E"/>
    <w:rPr>
      <w:rFonts w:ascii="Arial" w:eastAsia="Times New Roman" w:hAnsi="Arial" w:cs="Times New Roman"/>
      <w:b/>
      <w:sz w:val="36"/>
      <w:szCs w:val="20"/>
    </w:rPr>
  </w:style>
  <w:style w:type="paragraph" w:styleId="Odstavecseseznamem">
    <w:name w:val="List Paragraph"/>
    <w:basedOn w:val="Normln"/>
    <w:uiPriority w:val="34"/>
    <w:qFormat/>
    <w:rsid w:val="0041012E"/>
    <w:pPr>
      <w:ind w:left="720" w:firstLine="360"/>
      <w:contextualSpacing/>
    </w:pPr>
    <w:rPr>
      <w:rFonts w:ascii="Calibri" w:hAnsi="Calibri"/>
      <w:sz w:val="22"/>
      <w:szCs w:val="22"/>
      <w:lang w:val="en-US" w:eastAsia="en-US" w:bidi="en-US"/>
    </w:rPr>
  </w:style>
  <w:style w:type="character" w:styleId="Siln">
    <w:name w:val="Strong"/>
    <w:qFormat/>
    <w:rsid w:val="0041012E"/>
    <w:rPr>
      <w:b/>
      <w:bCs/>
    </w:rPr>
  </w:style>
  <w:style w:type="character" w:customStyle="1" w:styleId="ZpatChar1">
    <w:name w:val="Zápatí Char1"/>
    <w:link w:val="Zpat"/>
    <w:locked/>
    <w:rsid w:val="0041012E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526C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252B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9A0A70"/>
    <w:pPr>
      <w:spacing w:before="100" w:beforeAutospacing="1" w:after="100" w:afterAutospacing="1"/>
    </w:pPr>
    <w:rPr>
      <w:rFonts w:ascii="Times" w:eastAsia="Calibri" w:hAnsi="Times"/>
      <w:sz w:val="20"/>
      <w:lang w:eastAsia="en-US"/>
    </w:rPr>
  </w:style>
  <w:style w:type="table" w:styleId="Mkatabulky">
    <w:name w:val="Table Grid"/>
    <w:basedOn w:val="Normlntabulka"/>
    <w:uiPriority w:val="59"/>
    <w:rsid w:val="00EB78B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9574B-E48F-48AE-B0DC-022B8AA45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1391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2019-11-08T12:51:00Z</dcterms:created>
  <dcterms:modified xsi:type="dcterms:W3CDTF">2020-02-11T09:46:00Z</dcterms:modified>
</cp:coreProperties>
</file>